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85" w:rsidRDefault="001E642E">
      <w:pPr>
        <w:spacing w:after="0" w:line="240" w:lineRule="auto"/>
        <w:jc w:val="both"/>
        <w:rPr>
          <w:rFonts w:ascii="Calibri" w:eastAsia="Calibri" w:hAnsi="Calibri" w:cs="Calibri"/>
        </w:rPr>
      </w:pPr>
      <w:r>
        <w:rPr>
          <w:rFonts w:ascii="Calibri" w:eastAsia="Calibri" w:hAnsi="Calibri" w:cs="Calibri"/>
        </w:rPr>
        <w:t xml:space="preserve"> </w:t>
      </w:r>
    </w:p>
    <w:p w:rsidR="00107185" w:rsidRPr="00C45769" w:rsidRDefault="00107185">
      <w:pPr>
        <w:spacing w:after="0" w:line="240" w:lineRule="auto"/>
        <w:jc w:val="both"/>
        <w:rPr>
          <w:rFonts w:ascii="Calibri" w:eastAsia="Calibri" w:hAnsi="Calibri" w:cs="Calibri"/>
        </w:rPr>
      </w:pPr>
    </w:p>
    <w:p w:rsidR="00B75D86" w:rsidRPr="00C45769" w:rsidRDefault="00B75D86" w:rsidP="00B75D86">
      <w:pPr>
        <w:spacing w:after="0" w:line="360" w:lineRule="auto"/>
        <w:jc w:val="center"/>
        <w:rPr>
          <w:rFonts w:ascii="Calibri" w:eastAsia="Calibri" w:hAnsi="Calibri" w:cs="Calibri"/>
          <w:b/>
        </w:rPr>
      </w:pPr>
      <w:r w:rsidRPr="00C45769">
        <w:rPr>
          <w:rFonts w:ascii="Calibri" w:eastAsia="Calibri" w:hAnsi="Calibri" w:cs="Calibri"/>
          <w:b/>
        </w:rPr>
        <w:t>ZARZĄDZENIE Nr 6/2013</w:t>
      </w:r>
    </w:p>
    <w:p w:rsidR="00B75D86" w:rsidRPr="00C45769" w:rsidRDefault="00B75D86" w:rsidP="00B75D86">
      <w:pPr>
        <w:spacing w:after="0" w:line="360" w:lineRule="auto"/>
        <w:jc w:val="center"/>
        <w:rPr>
          <w:rFonts w:ascii="Calibri" w:eastAsia="Calibri" w:hAnsi="Calibri" w:cs="Calibri"/>
          <w:b/>
        </w:rPr>
      </w:pPr>
      <w:r w:rsidRPr="00C45769">
        <w:rPr>
          <w:rFonts w:ascii="Calibri" w:eastAsia="Calibri" w:hAnsi="Calibri" w:cs="Calibri"/>
          <w:b/>
        </w:rPr>
        <w:t>Dyrektora Zespołu Szkół w Koziegłowach</w:t>
      </w:r>
    </w:p>
    <w:p w:rsidR="00B75D86" w:rsidRPr="00C45769" w:rsidRDefault="00B75D86" w:rsidP="00B75D86">
      <w:pPr>
        <w:spacing w:after="0" w:line="360" w:lineRule="auto"/>
        <w:jc w:val="center"/>
        <w:rPr>
          <w:rFonts w:ascii="Calibri" w:eastAsia="Calibri" w:hAnsi="Calibri" w:cs="Calibri"/>
          <w:b/>
        </w:rPr>
      </w:pPr>
      <w:r w:rsidRPr="00C45769">
        <w:rPr>
          <w:rFonts w:ascii="Calibri" w:eastAsia="Calibri" w:hAnsi="Calibri" w:cs="Calibri"/>
          <w:b/>
        </w:rPr>
        <w:t>z dnia 8 października 2013 r.</w:t>
      </w:r>
    </w:p>
    <w:p w:rsidR="00B75D86" w:rsidRPr="00C45769" w:rsidRDefault="00B75D86" w:rsidP="00B75D86">
      <w:pPr>
        <w:spacing w:after="0" w:line="360" w:lineRule="auto"/>
        <w:jc w:val="center"/>
        <w:rPr>
          <w:rFonts w:ascii="Calibri" w:eastAsia="Calibri" w:hAnsi="Calibri" w:cs="Calibri"/>
          <w:b/>
        </w:rPr>
      </w:pPr>
      <w:r w:rsidRPr="00C45769">
        <w:rPr>
          <w:rFonts w:ascii="Calibri" w:eastAsia="Calibri" w:hAnsi="Calibri" w:cs="Calibri"/>
          <w:b/>
        </w:rPr>
        <w:t xml:space="preserve">w sprawie zasad udzielania i organizacji pomocy psychologiczno-pedagogicznej </w:t>
      </w:r>
    </w:p>
    <w:p w:rsidR="00B75D86" w:rsidRPr="00C45769" w:rsidRDefault="00B75D86" w:rsidP="00B75D86">
      <w:pPr>
        <w:spacing w:after="0" w:line="360" w:lineRule="auto"/>
        <w:jc w:val="center"/>
        <w:rPr>
          <w:rFonts w:ascii="Calibri" w:eastAsia="Calibri" w:hAnsi="Calibri" w:cs="Calibri"/>
          <w:b/>
        </w:rPr>
      </w:pPr>
      <w:r w:rsidRPr="00C45769">
        <w:rPr>
          <w:rFonts w:ascii="Calibri" w:eastAsia="Calibri" w:hAnsi="Calibri" w:cs="Calibri"/>
          <w:b/>
        </w:rPr>
        <w:t xml:space="preserve">w Zespole Szkół w Koziegłowach </w:t>
      </w:r>
    </w:p>
    <w:p w:rsidR="00107185" w:rsidRPr="00C45769" w:rsidRDefault="00107185">
      <w:pPr>
        <w:spacing w:after="0" w:line="360" w:lineRule="auto"/>
        <w:jc w:val="center"/>
        <w:rPr>
          <w:rFonts w:ascii="Calibri" w:eastAsia="Calibri" w:hAnsi="Calibri" w:cs="Calibri"/>
          <w:b/>
        </w:rPr>
      </w:pPr>
    </w:p>
    <w:p w:rsidR="00107185" w:rsidRPr="00C45769" w:rsidRDefault="00107185">
      <w:pPr>
        <w:spacing w:after="0" w:line="360" w:lineRule="auto"/>
        <w:jc w:val="center"/>
        <w:rPr>
          <w:rFonts w:ascii="Calibri" w:eastAsia="Calibri" w:hAnsi="Calibri" w:cs="Calibri"/>
          <w:b/>
        </w:rPr>
      </w:pPr>
    </w:p>
    <w:p w:rsidR="00107185" w:rsidRPr="00C45769" w:rsidRDefault="001E642E">
      <w:pPr>
        <w:spacing w:after="0" w:line="360" w:lineRule="auto"/>
        <w:jc w:val="center"/>
        <w:rPr>
          <w:rFonts w:ascii="Calibri" w:eastAsia="Calibri" w:hAnsi="Calibri" w:cs="Calibri"/>
          <w:b/>
        </w:rPr>
      </w:pPr>
      <w:r w:rsidRPr="00C45769">
        <w:rPr>
          <w:rFonts w:ascii="Calibri" w:eastAsia="Calibri" w:hAnsi="Calibri" w:cs="Calibri"/>
          <w:b/>
        </w:rPr>
        <w:t>§ 1.</w:t>
      </w:r>
    </w:p>
    <w:p w:rsidR="00107185" w:rsidRPr="00C45769" w:rsidRDefault="001E642E">
      <w:pPr>
        <w:spacing w:after="120" w:line="240" w:lineRule="auto"/>
        <w:jc w:val="both"/>
        <w:rPr>
          <w:rFonts w:ascii="Calibri" w:eastAsia="Calibri" w:hAnsi="Calibri" w:cs="Calibri"/>
          <w:b/>
        </w:rPr>
      </w:pPr>
      <w:r w:rsidRPr="00C45769">
        <w:rPr>
          <w:rFonts w:ascii="Calibri" w:eastAsia="Calibri" w:hAnsi="Calibri" w:cs="Calibri"/>
        </w:rPr>
        <w:br/>
      </w:r>
      <w:r w:rsidRPr="00C45769">
        <w:rPr>
          <w:rFonts w:ascii="Calibri" w:eastAsia="Calibri" w:hAnsi="Calibri" w:cs="Calibri"/>
          <w:b/>
        </w:rPr>
        <w:t>Ustala się Procedurę</w:t>
      </w:r>
      <w:r w:rsidRPr="00C45769">
        <w:rPr>
          <w:rFonts w:ascii="Calibri" w:eastAsia="Calibri" w:hAnsi="Calibri" w:cs="Calibri"/>
        </w:rPr>
        <w:t xml:space="preserve"> </w:t>
      </w:r>
      <w:r w:rsidRPr="00C45769">
        <w:rPr>
          <w:rFonts w:ascii="Calibri" w:eastAsia="Calibri" w:hAnsi="Calibri" w:cs="Calibri"/>
          <w:b/>
        </w:rPr>
        <w:t>udzielania i organizacji pomocy psychologiczno-p</w:t>
      </w:r>
      <w:r w:rsidR="00C45769">
        <w:rPr>
          <w:rFonts w:ascii="Calibri" w:eastAsia="Calibri" w:hAnsi="Calibri" w:cs="Calibri"/>
          <w:b/>
        </w:rPr>
        <w:t>edagogicznej w  Zespole Szkół w </w:t>
      </w:r>
      <w:r w:rsidRPr="00C45769">
        <w:rPr>
          <w:rFonts w:ascii="Calibri" w:eastAsia="Calibri" w:hAnsi="Calibri" w:cs="Calibri"/>
          <w:b/>
        </w:rPr>
        <w:t>Koziegłowach.</w:t>
      </w:r>
    </w:p>
    <w:p w:rsidR="00107185" w:rsidRPr="00C45769" w:rsidRDefault="00107185">
      <w:pPr>
        <w:spacing w:after="120" w:line="240" w:lineRule="auto"/>
        <w:jc w:val="both"/>
        <w:rPr>
          <w:rFonts w:ascii="Calibri" w:eastAsia="Calibri" w:hAnsi="Calibri" w:cs="Calibri"/>
        </w:rPr>
      </w:pPr>
    </w:p>
    <w:p w:rsidR="00107185" w:rsidRPr="00C45769" w:rsidRDefault="001E642E">
      <w:pPr>
        <w:spacing w:after="0" w:line="360" w:lineRule="auto"/>
        <w:jc w:val="center"/>
        <w:rPr>
          <w:rFonts w:ascii="Calibri" w:eastAsia="Calibri" w:hAnsi="Calibri" w:cs="Calibri"/>
          <w:b/>
        </w:rPr>
      </w:pPr>
      <w:r w:rsidRPr="00C45769">
        <w:rPr>
          <w:rFonts w:ascii="Calibri" w:eastAsia="Calibri" w:hAnsi="Calibri" w:cs="Calibri"/>
          <w:b/>
        </w:rPr>
        <w:t>§ 2.</w:t>
      </w:r>
    </w:p>
    <w:p w:rsidR="00107185" w:rsidRPr="00C45769" w:rsidRDefault="00107185">
      <w:pPr>
        <w:spacing w:after="0" w:line="360" w:lineRule="auto"/>
        <w:jc w:val="center"/>
        <w:rPr>
          <w:rFonts w:ascii="Calibri" w:eastAsia="Calibri" w:hAnsi="Calibri" w:cs="Calibri"/>
          <w:b/>
        </w:rPr>
      </w:pPr>
    </w:p>
    <w:p w:rsidR="00107185" w:rsidRPr="00C45769" w:rsidRDefault="001E642E">
      <w:pPr>
        <w:spacing w:after="0" w:line="240" w:lineRule="auto"/>
        <w:jc w:val="both"/>
        <w:rPr>
          <w:rFonts w:ascii="Calibri" w:eastAsia="Calibri" w:hAnsi="Calibri" w:cs="Calibri"/>
          <w:b/>
        </w:rPr>
      </w:pPr>
      <w:r w:rsidRPr="00C45769">
        <w:rPr>
          <w:rFonts w:ascii="Calibri" w:eastAsia="Calibri" w:hAnsi="Calibri" w:cs="Calibri"/>
          <w:b/>
        </w:rPr>
        <w:t>Procedura wchodzi w życie z dniem ogłoszenia.</w:t>
      </w:r>
    </w:p>
    <w:p w:rsidR="00107185" w:rsidRPr="00C45769" w:rsidRDefault="001E642E">
      <w:pPr>
        <w:spacing w:after="0" w:line="240" w:lineRule="auto"/>
        <w:jc w:val="both"/>
        <w:rPr>
          <w:rFonts w:ascii="Calibri" w:eastAsia="Calibri" w:hAnsi="Calibri" w:cs="Calibri"/>
        </w:rPr>
      </w:pPr>
      <w:r w:rsidRPr="00C45769">
        <w:rPr>
          <w:rFonts w:ascii="Calibri" w:eastAsia="Calibri" w:hAnsi="Calibri" w:cs="Calibri"/>
        </w:rPr>
        <w:t xml:space="preserve"> </w:t>
      </w:r>
    </w:p>
    <w:p w:rsidR="00107185" w:rsidRPr="00C45769" w:rsidRDefault="00107185">
      <w:pPr>
        <w:spacing w:after="0" w:line="240" w:lineRule="auto"/>
        <w:jc w:val="both"/>
        <w:rPr>
          <w:rFonts w:ascii="Calibri" w:eastAsia="Calibri" w:hAnsi="Calibri" w:cs="Calibri"/>
        </w:rPr>
      </w:pPr>
    </w:p>
    <w:p w:rsidR="00107185" w:rsidRPr="00C45769" w:rsidRDefault="00107185">
      <w:pPr>
        <w:spacing w:after="0" w:line="240" w:lineRule="auto"/>
        <w:rPr>
          <w:rFonts w:ascii="Arial" w:eastAsia="Arial" w:hAnsi="Arial" w:cs="Arial"/>
          <w:color w:val="000000"/>
        </w:rPr>
      </w:pPr>
    </w:p>
    <w:p w:rsidR="00107185" w:rsidRPr="00C45769" w:rsidRDefault="001E642E">
      <w:pPr>
        <w:spacing w:after="0" w:line="240" w:lineRule="auto"/>
        <w:jc w:val="center"/>
        <w:rPr>
          <w:rFonts w:ascii="Calibri" w:eastAsia="Calibri" w:hAnsi="Calibri" w:cs="Calibri"/>
          <w:color w:val="000000"/>
        </w:rPr>
      </w:pPr>
      <w:r w:rsidRPr="00C45769">
        <w:rPr>
          <w:rFonts w:ascii="Calibri" w:eastAsia="Calibri" w:hAnsi="Calibri" w:cs="Calibri"/>
          <w:b/>
          <w:color w:val="000000"/>
        </w:rPr>
        <w:t>Procedury udzielania i organizacji pomocy psychologiczno-pedagogicznej</w:t>
      </w:r>
    </w:p>
    <w:p w:rsidR="00107185" w:rsidRPr="00C45769" w:rsidRDefault="001E642E">
      <w:pPr>
        <w:spacing w:after="0" w:line="240" w:lineRule="auto"/>
        <w:jc w:val="center"/>
        <w:rPr>
          <w:rFonts w:ascii="Calibri" w:eastAsia="Calibri" w:hAnsi="Calibri" w:cs="Calibri"/>
          <w:color w:val="000000"/>
        </w:rPr>
      </w:pPr>
      <w:r w:rsidRPr="00C45769">
        <w:rPr>
          <w:rFonts w:ascii="Calibri" w:eastAsia="Calibri" w:hAnsi="Calibri" w:cs="Calibri"/>
          <w:b/>
          <w:color w:val="000000"/>
        </w:rPr>
        <w:t>w Zespole Szkół w Koziegłowach</w:t>
      </w:r>
    </w:p>
    <w:p w:rsidR="00107185" w:rsidRPr="00C45769" w:rsidRDefault="00107185">
      <w:pPr>
        <w:spacing w:after="0" w:line="240" w:lineRule="auto"/>
        <w:jc w:val="both"/>
        <w:rPr>
          <w:rFonts w:ascii="Calibri" w:eastAsia="Calibri" w:hAnsi="Calibri" w:cs="Calibri"/>
          <w:i/>
          <w:color w:val="000000"/>
        </w:rPr>
      </w:pPr>
    </w:p>
    <w:p w:rsidR="00107185" w:rsidRPr="00C45769" w:rsidRDefault="001E642E">
      <w:pPr>
        <w:spacing w:after="0" w:line="240" w:lineRule="auto"/>
        <w:jc w:val="both"/>
        <w:rPr>
          <w:rFonts w:ascii="Calibri" w:eastAsia="Calibri" w:hAnsi="Calibri" w:cs="Calibri"/>
          <w:color w:val="000000"/>
        </w:rPr>
      </w:pPr>
      <w:r w:rsidRPr="00C45769">
        <w:rPr>
          <w:rFonts w:ascii="Calibri" w:eastAsia="Calibri" w:hAnsi="Calibri" w:cs="Calibri"/>
          <w:i/>
          <w:color w:val="000000"/>
        </w:rPr>
        <w:t xml:space="preserve">Podstawa prawna: </w:t>
      </w:r>
    </w:p>
    <w:p w:rsidR="00107185" w:rsidRPr="00C45769" w:rsidRDefault="001E642E">
      <w:pPr>
        <w:spacing w:after="39" w:line="240" w:lineRule="auto"/>
        <w:jc w:val="both"/>
        <w:rPr>
          <w:rFonts w:ascii="Calibri" w:eastAsia="Calibri" w:hAnsi="Calibri" w:cs="Calibri"/>
          <w:color w:val="000000"/>
        </w:rPr>
      </w:pPr>
      <w:r w:rsidRPr="00C45769">
        <w:rPr>
          <w:rFonts w:ascii="Calibri" w:eastAsia="Calibri" w:hAnsi="Calibri" w:cs="Calibri"/>
          <w:i/>
          <w:color w:val="000000"/>
        </w:rPr>
        <w:t xml:space="preserve">1. Rozporządzenie Ministra Edukacji Narodowej z dnia 30 kwietnia 2013 r. w sprawie zasad udzielania i organizacji pomocy psychologiczno – pedagogicznej w publicznych przedszkolach, szkołach i placówkach. </w:t>
      </w:r>
    </w:p>
    <w:p w:rsidR="00107185" w:rsidRPr="00C45769" w:rsidRDefault="001E642E">
      <w:pPr>
        <w:spacing w:after="39" w:line="240" w:lineRule="auto"/>
        <w:jc w:val="both"/>
        <w:rPr>
          <w:rFonts w:ascii="Calibri" w:eastAsia="Calibri" w:hAnsi="Calibri" w:cs="Calibri"/>
          <w:color w:val="000000"/>
        </w:rPr>
      </w:pPr>
      <w:r w:rsidRPr="00C45769">
        <w:rPr>
          <w:rFonts w:ascii="Calibri" w:eastAsia="Calibri" w:hAnsi="Calibri" w:cs="Calibri"/>
          <w:i/>
          <w:color w:val="000000"/>
        </w:rPr>
        <w:t xml:space="preserve">2. Rozporządzenie Ministra Edukacji Narodowej z dnia 17 listopada 2010 r. w sprawie warunków organizowania kształcenia, wychowania, i opieki dla dzieci i młodzieży niepełnosprawnych oraz niedostosowanych społecznie w przedszkolach, szkołach i oddziałach ogólnodostępnych lub integracyjnych. </w:t>
      </w:r>
    </w:p>
    <w:p w:rsidR="00B75D86" w:rsidRPr="00C45769" w:rsidRDefault="00B75D86" w:rsidP="00B75D86">
      <w:pPr>
        <w:spacing w:after="0" w:line="240" w:lineRule="auto"/>
        <w:jc w:val="both"/>
        <w:rPr>
          <w:rFonts w:ascii="Calibri" w:eastAsia="Calibri" w:hAnsi="Calibri" w:cs="Calibri"/>
        </w:rPr>
      </w:pPr>
      <w:r w:rsidRPr="00C45769">
        <w:rPr>
          <w:rFonts w:ascii="Calibri" w:eastAsia="Calibri" w:hAnsi="Calibri" w:cs="Calibri"/>
          <w:i/>
        </w:rPr>
        <w:t xml:space="preserve">3. Rozporządzenie Ministra Edukacji Narodowej z dnia 25 kwietnia 2013r. zmieniające rozporządzenie w sprawie warunków i sposobu oceniania, klasyfikowania i promowania uczniów i słuchaczy oraz przeprowadzenia sprawdzianów i egzaminów w szkołach publicznych. </w:t>
      </w:r>
    </w:p>
    <w:p w:rsidR="00107185" w:rsidRPr="00C45769" w:rsidRDefault="00107185">
      <w:pPr>
        <w:spacing w:after="0" w:line="240" w:lineRule="auto"/>
        <w:jc w:val="both"/>
        <w:rPr>
          <w:rFonts w:ascii="Calibri" w:eastAsia="Calibri" w:hAnsi="Calibri" w:cs="Calibri"/>
          <w:color w:val="000000"/>
        </w:rPr>
      </w:pPr>
    </w:p>
    <w:p w:rsidR="009D402C" w:rsidRPr="00C45769" w:rsidRDefault="009D402C">
      <w:pPr>
        <w:rPr>
          <w:rFonts w:ascii="Calibri" w:eastAsia="Calibri" w:hAnsi="Calibri" w:cs="Calibri"/>
          <w:b/>
          <w:color w:val="000000"/>
        </w:rPr>
      </w:pPr>
      <w:r w:rsidRPr="00C45769">
        <w:rPr>
          <w:rFonts w:ascii="Calibri" w:eastAsia="Calibri" w:hAnsi="Calibri" w:cs="Calibri"/>
          <w:b/>
          <w:color w:val="000000"/>
        </w:rPr>
        <w:br w:type="page"/>
      </w:r>
    </w:p>
    <w:p w:rsidR="00107185" w:rsidRPr="00C45769" w:rsidRDefault="001E642E">
      <w:pPr>
        <w:spacing w:after="0" w:line="240" w:lineRule="auto"/>
        <w:jc w:val="center"/>
        <w:rPr>
          <w:rFonts w:eastAsia="Calibri" w:cs="Calibri"/>
          <w:b/>
          <w:color w:val="000000"/>
        </w:rPr>
      </w:pPr>
      <w:r w:rsidRPr="00C45769">
        <w:rPr>
          <w:rFonts w:eastAsia="Calibri" w:cs="Calibri"/>
          <w:b/>
          <w:color w:val="000000"/>
        </w:rPr>
        <w:lastRenderedPageBreak/>
        <w:t>§1. Zasady organizacji pomocy</w:t>
      </w:r>
    </w:p>
    <w:p w:rsidR="00107185" w:rsidRPr="00C45769" w:rsidRDefault="00107185">
      <w:pPr>
        <w:spacing w:after="0" w:line="240" w:lineRule="auto"/>
        <w:jc w:val="center"/>
        <w:rPr>
          <w:rFonts w:eastAsia="Calibri" w:cs="Calibri"/>
          <w:color w:val="000000"/>
        </w:rPr>
      </w:pPr>
    </w:p>
    <w:p w:rsidR="00107185" w:rsidRPr="00C45769" w:rsidRDefault="001E642E" w:rsidP="00137D26">
      <w:pPr>
        <w:pStyle w:val="Akapitzlist"/>
        <w:numPr>
          <w:ilvl w:val="0"/>
          <w:numId w:val="8"/>
        </w:numPr>
        <w:spacing w:after="49" w:line="240" w:lineRule="auto"/>
        <w:ind w:left="567" w:hanging="567"/>
        <w:jc w:val="both"/>
        <w:rPr>
          <w:rFonts w:eastAsia="Calibri" w:cs="Calibri"/>
          <w:color w:val="000000"/>
        </w:rPr>
      </w:pPr>
      <w:r w:rsidRPr="00C45769">
        <w:rPr>
          <w:rFonts w:eastAsia="Calibri" w:cs="Calibri"/>
          <w:color w:val="000000"/>
        </w:rPr>
        <w:t xml:space="preserve">Pomoc psychologiczno-pedagogiczna udzielana uczniowi polega na </w:t>
      </w:r>
      <w:r w:rsidRPr="00C45769">
        <w:rPr>
          <w:rFonts w:eastAsia="Calibri" w:cs="Calibri"/>
          <w:b/>
          <w:color w:val="000000"/>
        </w:rPr>
        <w:t>rozpoznawaniu i zaspokajaniu indywidualnych potrzeb rozwojowych i edukacyjnych</w:t>
      </w:r>
      <w:r w:rsidRPr="00C45769">
        <w:rPr>
          <w:rFonts w:eastAsia="Calibri" w:cs="Calibri"/>
          <w:color w:val="000000"/>
        </w:rPr>
        <w:t xml:space="preserve"> oraz rozpoznawaniu indywidualnych możliwości psychofi</w:t>
      </w:r>
      <w:r w:rsidR="00137D26" w:rsidRPr="00C45769">
        <w:rPr>
          <w:rFonts w:eastAsia="Calibri" w:cs="Calibri"/>
          <w:color w:val="000000"/>
        </w:rPr>
        <w:t>zycznych ucznia, wynikających w </w:t>
      </w:r>
      <w:r w:rsidRPr="00C45769">
        <w:rPr>
          <w:rFonts w:eastAsia="Calibri" w:cs="Calibri"/>
          <w:color w:val="000000"/>
        </w:rPr>
        <w:t xml:space="preserve">szczególności: </w:t>
      </w:r>
    </w:p>
    <w:p w:rsidR="00107185" w:rsidRPr="00C45769" w:rsidRDefault="001E642E" w:rsidP="00137D26">
      <w:pPr>
        <w:pStyle w:val="Akapitzlist"/>
        <w:numPr>
          <w:ilvl w:val="1"/>
          <w:numId w:val="10"/>
        </w:numPr>
        <w:spacing w:after="49" w:line="240" w:lineRule="auto"/>
        <w:ind w:left="1134" w:hanging="567"/>
        <w:jc w:val="both"/>
        <w:rPr>
          <w:rFonts w:eastAsia="Calibri" w:cs="Calibri"/>
          <w:color w:val="000000"/>
        </w:rPr>
      </w:pPr>
      <w:r w:rsidRPr="00C45769">
        <w:rPr>
          <w:rFonts w:eastAsia="Calibri" w:cs="Calibri"/>
          <w:color w:val="000000"/>
        </w:rPr>
        <w:t xml:space="preserve">z niepełnosprawności; </w:t>
      </w:r>
    </w:p>
    <w:p w:rsidR="00107185" w:rsidRPr="00C45769" w:rsidRDefault="001E642E" w:rsidP="00137D26">
      <w:pPr>
        <w:pStyle w:val="Akapitzlist"/>
        <w:numPr>
          <w:ilvl w:val="1"/>
          <w:numId w:val="10"/>
        </w:numPr>
        <w:spacing w:after="49" w:line="240" w:lineRule="auto"/>
        <w:ind w:left="1134" w:hanging="567"/>
        <w:jc w:val="both"/>
        <w:rPr>
          <w:rFonts w:eastAsia="Calibri" w:cs="Calibri"/>
          <w:color w:val="000000"/>
        </w:rPr>
      </w:pPr>
      <w:r w:rsidRPr="00C45769">
        <w:rPr>
          <w:rFonts w:eastAsia="Calibri" w:cs="Calibri"/>
          <w:color w:val="000000"/>
        </w:rPr>
        <w:t xml:space="preserve">z niedostosowania społecznego; </w:t>
      </w:r>
    </w:p>
    <w:p w:rsidR="00107185" w:rsidRPr="00C45769" w:rsidRDefault="001E642E" w:rsidP="00137D26">
      <w:pPr>
        <w:pStyle w:val="Akapitzlist"/>
        <w:numPr>
          <w:ilvl w:val="1"/>
          <w:numId w:val="10"/>
        </w:numPr>
        <w:spacing w:after="49" w:line="240" w:lineRule="auto"/>
        <w:ind w:left="1134" w:hanging="567"/>
        <w:jc w:val="both"/>
        <w:rPr>
          <w:rFonts w:eastAsia="Calibri" w:cs="Calibri"/>
          <w:color w:val="000000"/>
        </w:rPr>
      </w:pPr>
      <w:r w:rsidRPr="00C45769">
        <w:rPr>
          <w:rFonts w:eastAsia="Calibri" w:cs="Calibri"/>
          <w:color w:val="000000"/>
        </w:rPr>
        <w:t xml:space="preserve">z zagrożenia niedostosowaniem społecznym; </w:t>
      </w:r>
    </w:p>
    <w:p w:rsidR="00107185" w:rsidRPr="00C45769" w:rsidRDefault="001E642E" w:rsidP="00137D26">
      <w:pPr>
        <w:pStyle w:val="Akapitzlist"/>
        <w:numPr>
          <w:ilvl w:val="1"/>
          <w:numId w:val="10"/>
        </w:numPr>
        <w:spacing w:after="49" w:line="240" w:lineRule="auto"/>
        <w:ind w:left="1134" w:hanging="567"/>
        <w:jc w:val="both"/>
        <w:rPr>
          <w:rFonts w:eastAsia="Calibri" w:cs="Calibri"/>
          <w:color w:val="000000"/>
        </w:rPr>
      </w:pPr>
      <w:r w:rsidRPr="00C45769">
        <w:rPr>
          <w:rFonts w:eastAsia="Calibri" w:cs="Calibri"/>
          <w:color w:val="000000"/>
        </w:rPr>
        <w:t xml:space="preserve">ze szczególnych uzdolnień; </w:t>
      </w:r>
    </w:p>
    <w:p w:rsidR="00107185" w:rsidRPr="00C45769" w:rsidRDefault="001E642E" w:rsidP="00137D26">
      <w:pPr>
        <w:pStyle w:val="Akapitzlist"/>
        <w:numPr>
          <w:ilvl w:val="1"/>
          <w:numId w:val="10"/>
        </w:numPr>
        <w:spacing w:after="49" w:line="240" w:lineRule="auto"/>
        <w:ind w:left="1134" w:hanging="567"/>
        <w:jc w:val="both"/>
        <w:rPr>
          <w:rFonts w:eastAsia="Calibri" w:cs="Calibri"/>
          <w:color w:val="000000"/>
        </w:rPr>
      </w:pPr>
      <w:r w:rsidRPr="00C45769">
        <w:rPr>
          <w:rFonts w:eastAsia="Calibri" w:cs="Calibri"/>
          <w:color w:val="000000"/>
        </w:rPr>
        <w:t xml:space="preserve">ze specyficznych trudności w uczeniu się; </w:t>
      </w:r>
    </w:p>
    <w:p w:rsidR="00107185" w:rsidRPr="00C45769" w:rsidRDefault="001E642E" w:rsidP="00137D26">
      <w:pPr>
        <w:pStyle w:val="Akapitzlist"/>
        <w:numPr>
          <w:ilvl w:val="1"/>
          <w:numId w:val="10"/>
        </w:numPr>
        <w:spacing w:after="49" w:line="240" w:lineRule="auto"/>
        <w:ind w:left="1134" w:hanging="567"/>
        <w:jc w:val="both"/>
        <w:rPr>
          <w:rFonts w:eastAsia="Calibri" w:cs="Calibri"/>
          <w:color w:val="000000"/>
        </w:rPr>
      </w:pPr>
      <w:r w:rsidRPr="00C45769">
        <w:rPr>
          <w:rFonts w:eastAsia="Calibri" w:cs="Calibri"/>
          <w:color w:val="000000"/>
        </w:rPr>
        <w:t xml:space="preserve">z zaburzeń komunikacji językowej; </w:t>
      </w:r>
    </w:p>
    <w:p w:rsidR="00107185" w:rsidRPr="00C45769" w:rsidRDefault="001E642E" w:rsidP="00137D26">
      <w:pPr>
        <w:pStyle w:val="Akapitzlist"/>
        <w:numPr>
          <w:ilvl w:val="1"/>
          <w:numId w:val="10"/>
        </w:numPr>
        <w:spacing w:after="49" w:line="240" w:lineRule="auto"/>
        <w:ind w:left="1134" w:hanging="567"/>
        <w:jc w:val="both"/>
        <w:rPr>
          <w:rFonts w:eastAsia="Calibri" w:cs="Calibri"/>
          <w:color w:val="000000"/>
        </w:rPr>
      </w:pPr>
      <w:r w:rsidRPr="00C45769">
        <w:rPr>
          <w:rFonts w:eastAsia="Calibri" w:cs="Calibri"/>
          <w:color w:val="000000"/>
        </w:rPr>
        <w:t xml:space="preserve">z choroby przewlekłej; </w:t>
      </w:r>
    </w:p>
    <w:p w:rsidR="00107185" w:rsidRPr="00C45769" w:rsidRDefault="001E642E" w:rsidP="00137D26">
      <w:pPr>
        <w:pStyle w:val="Akapitzlist"/>
        <w:numPr>
          <w:ilvl w:val="1"/>
          <w:numId w:val="10"/>
        </w:numPr>
        <w:spacing w:after="49" w:line="240" w:lineRule="auto"/>
        <w:ind w:left="1134" w:hanging="567"/>
        <w:jc w:val="both"/>
        <w:rPr>
          <w:rFonts w:eastAsia="Calibri" w:cs="Calibri"/>
          <w:color w:val="000000"/>
        </w:rPr>
      </w:pPr>
      <w:r w:rsidRPr="00C45769">
        <w:rPr>
          <w:rFonts w:eastAsia="Calibri" w:cs="Calibri"/>
          <w:color w:val="000000"/>
        </w:rPr>
        <w:t xml:space="preserve">z sytuacji kryzysowych lub traumatycznych; </w:t>
      </w:r>
    </w:p>
    <w:p w:rsidR="00107185" w:rsidRPr="00C45769" w:rsidRDefault="001E642E" w:rsidP="00137D26">
      <w:pPr>
        <w:pStyle w:val="Akapitzlist"/>
        <w:numPr>
          <w:ilvl w:val="1"/>
          <w:numId w:val="10"/>
        </w:numPr>
        <w:spacing w:after="49" w:line="240" w:lineRule="auto"/>
        <w:ind w:left="1134" w:hanging="567"/>
        <w:jc w:val="both"/>
        <w:rPr>
          <w:rFonts w:eastAsia="Calibri" w:cs="Calibri"/>
          <w:color w:val="000000"/>
        </w:rPr>
      </w:pPr>
      <w:r w:rsidRPr="00C45769">
        <w:rPr>
          <w:rFonts w:eastAsia="Calibri" w:cs="Calibri"/>
          <w:color w:val="000000"/>
        </w:rPr>
        <w:t xml:space="preserve">z niepowodzeń edukacyjnych; </w:t>
      </w:r>
    </w:p>
    <w:p w:rsidR="00107185" w:rsidRPr="00C45769" w:rsidRDefault="001E642E" w:rsidP="00137D26">
      <w:pPr>
        <w:pStyle w:val="Akapitzlist"/>
        <w:numPr>
          <w:ilvl w:val="1"/>
          <w:numId w:val="10"/>
        </w:numPr>
        <w:spacing w:after="49" w:line="240" w:lineRule="auto"/>
        <w:ind w:left="1134" w:hanging="567"/>
        <w:jc w:val="both"/>
        <w:rPr>
          <w:rFonts w:eastAsia="Calibri" w:cs="Calibri"/>
          <w:color w:val="000000"/>
        </w:rPr>
      </w:pPr>
      <w:r w:rsidRPr="00C45769">
        <w:rPr>
          <w:rFonts w:eastAsia="Calibri" w:cs="Calibri"/>
          <w:color w:val="000000"/>
        </w:rPr>
        <w:t xml:space="preserve">z zaniedbań środowiskowych związanych z sytuacją bytową ucznia i jego rodziny, sposobem spędzania czasu wolnego, kontaktami środowiskowymi; </w:t>
      </w:r>
    </w:p>
    <w:p w:rsidR="00107185" w:rsidRPr="00C45769" w:rsidRDefault="001E642E" w:rsidP="00137D26">
      <w:pPr>
        <w:pStyle w:val="Akapitzlist"/>
        <w:numPr>
          <w:ilvl w:val="1"/>
          <w:numId w:val="10"/>
        </w:numPr>
        <w:spacing w:after="49" w:line="240" w:lineRule="auto"/>
        <w:ind w:left="1134" w:hanging="567"/>
        <w:jc w:val="both"/>
        <w:rPr>
          <w:rFonts w:eastAsia="Calibri" w:cs="Calibri"/>
          <w:color w:val="000000"/>
        </w:rPr>
      </w:pPr>
      <w:r w:rsidRPr="00C45769">
        <w:rPr>
          <w:rFonts w:eastAsia="Calibri" w:cs="Calibri"/>
          <w:color w:val="000000"/>
        </w:rPr>
        <w:t xml:space="preserve">z trudności adaptacyjnych związanych z różnicami kulturowymi lub ze zmianą środowiska edukacyjnego, w tym związanych </w:t>
      </w:r>
      <w:r w:rsidR="00137D26" w:rsidRPr="00C45769">
        <w:rPr>
          <w:rFonts w:eastAsia="Calibri" w:cs="Calibri"/>
          <w:color w:val="000000"/>
        </w:rPr>
        <w:t>z wcześniejszym kształceniem za </w:t>
      </w:r>
      <w:r w:rsidRPr="00C45769">
        <w:rPr>
          <w:rFonts w:eastAsia="Calibri" w:cs="Calibri"/>
          <w:color w:val="000000"/>
        </w:rPr>
        <w:t xml:space="preserve">granicą. </w:t>
      </w:r>
    </w:p>
    <w:p w:rsidR="00176DCA" w:rsidRPr="00C45769" w:rsidRDefault="00176DCA" w:rsidP="00176DCA">
      <w:pPr>
        <w:pStyle w:val="Akapitzlist"/>
        <w:spacing w:after="49" w:line="240" w:lineRule="auto"/>
        <w:ind w:left="1134"/>
        <w:jc w:val="both"/>
        <w:rPr>
          <w:rFonts w:eastAsia="Calibri" w:cs="Calibri"/>
          <w:color w:val="000000"/>
        </w:rPr>
      </w:pPr>
    </w:p>
    <w:p w:rsidR="00107185" w:rsidRPr="00C45769" w:rsidRDefault="001E642E" w:rsidP="00137D26">
      <w:pPr>
        <w:pStyle w:val="Akapitzlist"/>
        <w:numPr>
          <w:ilvl w:val="0"/>
          <w:numId w:val="8"/>
        </w:numPr>
        <w:spacing w:after="49" w:line="240" w:lineRule="auto"/>
        <w:ind w:left="567" w:hanging="567"/>
        <w:jc w:val="both"/>
        <w:rPr>
          <w:rFonts w:eastAsia="Calibri" w:cs="Calibri"/>
        </w:rPr>
      </w:pPr>
      <w:r w:rsidRPr="00C45769">
        <w:rPr>
          <w:rFonts w:eastAsia="Calibri" w:cs="Calibri"/>
          <w:color w:val="000000"/>
        </w:rPr>
        <w:t xml:space="preserve">Pomoc psychologiczno-pedagogiczna udzielana rodzicom uczniów i </w:t>
      </w:r>
      <w:r w:rsidR="00D97156" w:rsidRPr="00C45769">
        <w:rPr>
          <w:rFonts w:eastAsia="Calibri" w:cs="Calibri"/>
          <w:color w:val="000000"/>
        </w:rPr>
        <w:t>nauczycielom polega na </w:t>
      </w:r>
      <w:r w:rsidRPr="00C45769">
        <w:rPr>
          <w:rFonts w:eastAsia="Calibri" w:cs="Calibri"/>
          <w:color w:val="000000"/>
        </w:rPr>
        <w:t>wspieraniu rodziców i nauczycieli w rozwiązywaniu problemów wychowawczych i dydaktycznych oraz rozwijaniu i</w:t>
      </w:r>
      <w:r w:rsidR="00137D26" w:rsidRPr="00C45769">
        <w:rPr>
          <w:rFonts w:eastAsia="Calibri" w:cs="Calibri"/>
          <w:color w:val="000000"/>
        </w:rPr>
        <w:t>ch umiejętności wychowawczych w </w:t>
      </w:r>
      <w:r w:rsidRPr="00C45769">
        <w:rPr>
          <w:rFonts w:eastAsia="Calibri" w:cs="Calibri"/>
          <w:color w:val="000000"/>
        </w:rPr>
        <w:t xml:space="preserve">celu </w:t>
      </w:r>
      <w:r w:rsidRPr="00C45769">
        <w:rPr>
          <w:rFonts w:eastAsia="Calibri" w:cs="Calibri"/>
        </w:rPr>
        <w:t xml:space="preserve">zwiększania efektywności pomocy psychologiczno-pedagogicznej dla uczniów. </w:t>
      </w:r>
    </w:p>
    <w:p w:rsidR="00331A5E" w:rsidRPr="00C45769" w:rsidRDefault="00331A5E">
      <w:pPr>
        <w:spacing w:after="49" w:line="240" w:lineRule="auto"/>
        <w:ind w:left="567" w:hanging="567"/>
        <w:jc w:val="both"/>
        <w:rPr>
          <w:rFonts w:eastAsia="Calibri" w:cs="Calibri"/>
          <w:color w:val="000000"/>
        </w:rPr>
      </w:pPr>
    </w:p>
    <w:p w:rsidR="00107185" w:rsidRPr="00C45769" w:rsidRDefault="001E642E" w:rsidP="00137D26">
      <w:pPr>
        <w:pStyle w:val="Akapitzlist"/>
        <w:numPr>
          <w:ilvl w:val="0"/>
          <w:numId w:val="8"/>
        </w:numPr>
        <w:spacing w:after="49" w:line="240" w:lineRule="auto"/>
        <w:ind w:left="567" w:hanging="567"/>
        <w:jc w:val="both"/>
        <w:rPr>
          <w:rFonts w:eastAsia="Calibri" w:cs="Calibri"/>
          <w:b/>
          <w:color w:val="000000"/>
        </w:rPr>
      </w:pPr>
      <w:r w:rsidRPr="00C45769">
        <w:rPr>
          <w:rFonts w:eastAsia="Calibri" w:cs="Calibri"/>
          <w:color w:val="000000"/>
        </w:rPr>
        <w:t xml:space="preserve">Korzystanie z pomocy psychologiczno-pedagogicznej jest </w:t>
      </w:r>
      <w:r w:rsidRPr="00C45769">
        <w:rPr>
          <w:rFonts w:eastAsia="Calibri" w:cs="Calibri"/>
          <w:b/>
          <w:color w:val="000000"/>
        </w:rPr>
        <w:t xml:space="preserve">dobrowolne i nieodpłatne. </w:t>
      </w:r>
    </w:p>
    <w:p w:rsidR="00107185" w:rsidRPr="00C45769" w:rsidRDefault="00107185">
      <w:pPr>
        <w:spacing w:after="49" w:line="240" w:lineRule="auto"/>
        <w:ind w:left="567" w:hanging="567"/>
        <w:jc w:val="both"/>
        <w:rPr>
          <w:rFonts w:eastAsia="Calibri" w:cs="Calibri"/>
          <w:b/>
          <w:color w:val="000000"/>
        </w:rPr>
      </w:pPr>
    </w:p>
    <w:p w:rsidR="00107185" w:rsidRPr="00C45769" w:rsidRDefault="001E642E" w:rsidP="00137D26">
      <w:pPr>
        <w:pStyle w:val="Akapitzlist"/>
        <w:numPr>
          <w:ilvl w:val="0"/>
          <w:numId w:val="8"/>
        </w:numPr>
        <w:spacing w:after="49" w:line="240" w:lineRule="auto"/>
        <w:ind w:left="567" w:hanging="567"/>
        <w:jc w:val="both"/>
        <w:rPr>
          <w:rFonts w:eastAsia="Calibri" w:cs="Calibri"/>
          <w:color w:val="000000"/>
        </w:rPr>
      </w:pPr>
      <w:r w:rsidRPr="00C45769">
        <w:rPr>
          <w:rFonts w:eastAsia="Calibri" w:cs="Calibri"/>
          <w:color w:val="000000"/>
        </w:rPr>
        <w:t xml:space="preserve">Pomoc psychologiczno-pedagogiczną </w:t>
      </w:r>
      <w:r w:rsidRPr="00C45769">
        <w:rPr>
          <w:rFonts w:eastAsia="Calibri" w:cs="Calibri"/>
          <w:b/>
          <w:color w:val="000000"/>
        </w:rPr>
        <w:t>organizuje dyrektor</w:t>
      </w:r>
      <w:r w:rsidRPr="00C45769">
        <w:rPr>
          <w:rFonts w:eastAsia="Calibri" w:cs="Calibri"/>
          <w:color w:val="000000"/>
        </w:rPr>
        <w:t xml:space="preserve"> szkoły.</w:t>
      </w:r>
    </w:p>
    <w:p w:rsidR="00107185" w:rsidRPr="00C45769" w:rsidRDefault="00107185">
      <w:pPr>
        <w:spacing w:after="49" w:line="240" w:lineRule="auto"/>
        <w:ind w:left="567" w:hanging="567"/>
        <w:jc w:val="both"/>
        <w:rPr>
          <w:rFonts w:eastAsia="Calibri" w:cs="Calibri"/>
          <w:color w:val="000000"/>
        </w:rPr>
      </w:pPr>
    </w:p>
    <w:p w:rsidR="00107185" w:rsidRPr="00C45769" w:rsidRDefault="001E642E" w:rsidP="00137D26">
      <w:pPr>
        <w:pStyle w:val="Akapitzlist"/>
        <w:numPr>
          <w:ilvl w:val="0"/>
          <w:numId w:val="8"/>
        </w:numPr>
        <w:spacing w:after="49" w:line="240" w:lineRule="auto"/>
        <w:ind w:left="567" w:hanging="567"/>
        <w:jc w:val="both"/>
        <w:rPr>
          <w:rFonts w:eastAsia="Calibri" w:cs="Calibri"/>
          <w:color w:val="000000"/>
        </w:rPr>
      </w:pPr>
      <w:r w:rsidRPr="00C45769">
        <w:rPr>
          <w:rFonts w:eastAsia="Calibri" w:cs="Calibri"/>
          <w:color w:val="000000"/>
        </w:rPr>
        <w:t xml:space="preserve">Pomocy psychologiczno-pedagogicznej </w:t>
      </w:r>
      <w:r w:rsidRPr="00C45769">
        <w:rPr>
          <w:rFonts w:eastAsia="Calibri" w:cs="Calibri"/>
          <w:b/>
          <w:color w:val="000000"/>
        </w:rPr>
        <w:t>udzielają uczniom nauczyciele oraz specjaliści</w:t>
      </w:r>
      <w:r w:rsidRPr="00C45769">
        <w:rPr>
          <w:rFonts w:eastAsia="Calibri" w:cs="Calibri"/>
          <w:color w:val="000000"/>
        </w:rPr>
        <w:t xml:space="preserve"> wykonujący zadania z zakresu pomocy ps</w:t>
      </w:r>
      <w:r w:rsidR="00137D26" w:rsidRPr="00C45769">
        <w:rPr>
          <w:rFonts w:eastAsia="Calibri" w:cs="Calibri"/>
          <w:color w:val="000000"/>
        </w:rPr>
        <w:t>ychologiczno - pedagogicznej, w </w:t>
      </w:r>
      <w:r w:rsidRPr="00C45769">
        <w:rPr>
          <w:rFonts w:eastAsia="Calibri" w:cs="Calibri"/>
          <w:color w:val="000000"/>
        </w:rPr>
        <w:t xml:space="preserve">szczególności psycholodzy, pedagodzy, logopedzi i doradcy zawodowi. </w:t>
      </w:r>
    </w:p>
    <w:p w:rsidR="00107185" w:rsidRPr="00C45769" w:rsidRDefault="00107185">
      <w:pPr>
        <w:spacing w:after="49" w:line="240" w:lineRule="auto"/>
        <w:ind w:left="567" w:hanging="567"/>
        <w:jc w:val="both"/>
        <w:rPr>
          <w:rFonts w:eastAsia="Calibri" w:cs="Calibri"/>
          <w:color w:val="000000"/>
        </w:rPr>
      </w:pPr>
    </w:p>
    <w:p w:rsidR="00107185" w:rsidRPr="00C45769" w:rsidRDefault="001E642E" w:rsidP="00137D26">
      <w:pPr>
        <w:pStyle w:val="Akapitzlist"/>
        <w:numPr>
          <w:ilvl w:val="0"/>
          <w:numId w:val="8"/>
        </w:numPr>
        <w:spacing w:after="0" w:line="240" w:lineRule="auto"/>
        <w:ind w:left="567" w:hanging="567"/>
        <w:jc w:val="both"/>
        <w:rPr>
          <w:rFonts w:eastAsia="Calibri" w:cs="Calibri"/>
          <w:color w:val="000000"/>
        </w:rPr>
      </w:pPr>
      <w:r w:rsidRPr="00C45769">
        <w:rPr>
          <w:rFonts w:eastAsia="Calibri" w:cs="Calibri"/>
          <w:color w:val="000000"/>
        </w:rPr>
        <w:t xml:space="preserve">Pomoc psychologiczno-pedagogiczna jest organizowana i udzielana </w:t>
      </w:r>
      <w:r w:rsidRPr="00C45769">
        <w:rPr>
          <w:rFonts w:eastAsia="Calibri" w:cs="Calibri"/>
          <w:b/>
          <w:color w:val="000000"/>
        </w:rPr>
        <w:t>we współpracy</w:t>
      </w:r>
      <w:r w:rsidRPr="00C45769">
        <w:rPr>
          <w:rFonts w:eastAsia="Calibri" w:cs="Calibri"/>
          <w:color w:val="000000"/>
        </w:rPr>
        <w:t xml:space="preserve"> z: </w:t>
      </w:r>
    </w:p>
    <w:p w:rsidR="00107185" w:rsidRPr="00C45769" w:rsidRDefault="001E642E" w:rsidP="00B75D86">
      <w:pPr>
        <w:pStyle w:val="Akapitzlist"/>
        <w:numPr>
          <w:ilvl w:val="1"/>
          <w:numId w:val="14"/>
        </w:numPr>
        <w:spacing w:after="47" w:line="240" w:lineRule="auto"/>
        <w:ind w:left="1134" w:hanging="567"/>
        <w:jc w:val="both"/>
        <w:rPr>
          <w:rFonts w:eastAsia="Calibri" w:cs="Calibri"/>
          <w:color w:val="000000"/>
        </w:rPr>
      </w:pPr>
      <w:r w:rsidRPr="00C45769">
        <w:rPr>
          <w:rFonts w:eastAsia="Calibri" w:cs="Calibri"/>
          <w:color w:val="000000"/>
        </w:rPr>
        <w:t xml:space="preserve">rodzicami uczniów; </w:t>
      </w:r>
    </w:p>
    <w:p w:rsidR="00107185" w:rsidRPr="00C45769" w:rsidRDefault="001E642E" w:rsidP="00B75D86">
      <w:pPr>
        <w:pStyle w:val="Akapitzlist"/>
        <w:numPr>
          <w:ilvl w:val="1"/>
          <w:numId w:val="14"/>
        </w:numPr>
        <w:spacing w:after="47" w:line="240" w:lineRule="auto"/>
        <w:ind w:left="1134" w:hanging="567"/>
        <w:jc w:val="both"/>
        <w:rPr>
          <w:rFonts w:eastAsia="Calibri" w:cs="Calibri"/>
        </w:rPr>
      </w:pPr>
      <w:r w:rsidRPr="00C45769">
        <w:rPr>
          <w:rFonts w:eastAsia="Calibri" w:cs="Calibri"/>
        </w:rPr>
        <w:t>poradniami psychologiczno-p</w:t>
      </w:r>
      <w:r w:rsidR="00137D26" w:rsidRPr="00C45769">
        <w:rPr>
          <w:rFonts w:eastAsia="Calibri" w:cs="Calibri"/>
        </w:rPr>
        <w:t xml:space="preserve">edagogicznymi, w tym poradniami </w:t>
      </w:r>
      <w:r w:rsidRPr="00C45769">
        <w:rPr>
          <w:rFonts w:eastAsia="Calibri" w:cs="Calibri"/>
        </w:rPr>
        <w:t xml:space="preserve">specjalistycznymi; </w:t>
      </w:r>
    </w:p>
    <w:p w:rsidR="00107185" w:rsidRPr="00C45769" w:rsidRDefault="001E642E" w:rsidP="00B75D86">
      <w:pPr>
        <w:pStyle w:val="Akapitzlist"/>
        <w:numPr>
          <w:ilvl w:val="1"/>
          <w:numId w:val="14"/>
        </w:numPr>
        <w:spacing w:after="47" w:line="240" w:lineRule="auto"/>
        <w:ind w:left="1134" w:hanging="567"/>
        <w:jc w:val="both"/>
        <w:rPr>
          <w:rFonts w:eastAsia="Calibri" w:cs="Calibri"/>
          <w:color w:val="000000"/>
        </w:rPr>
      </w:pPr>
      <w:r w:rsidRPr="00C45769">
        <w:rPr>
          <w:rFonts w:eastAsia="Calibri" w:cs="Calibri"/>
          <w:color w:val="000000"/>
        </w:rPr>
        <w:t xml:space="preserve">placówkami doskonalenia nauczycieli; </w:t>
      </w:r>
    </w:p>
    <w:p w:rsidR="00107185" w:rsidRPr="00C45769" w:rsidRDefault="001E642E" w:rsidP="00B75D86">
      <w:pPr>
        <w:pStyle w:val="Akapitzlist"/>
        <w:numPr>
          <w:ilvl w:val="1"/>
          <w:numId w:val="14"/>
        </w:numPr>
        <w:spacing w:after="47" w:line="240" w:lineRule="auto"/>
        <w:ind w:left="1134" w:hanging="567"/>
        <w:jc w:val="both"/>
        <w:rPr>
          <w:rFonts w:eastAsia="Calibri" w:cs="Calibri"/>
          <w:color w:val="000000"/>
        </w:rPr>
      </w:pPr>
      <w:r w:rsidRPr="00C45769">
        <w:rPr>
          <w:rFonts w:eastAsia="Calibri" w:cs="Calibri"/>
          <w:color w:val="000000"/>
        </w:rPr>
        <w:t xml:space="preserve">innymi szkołami i placówkami; </w:t>
      </w:r>
    </w:p>
    <w:p w:rsidR="00107185" w:rsidRPr="00C45769" w:rsidRDefault="001E642E" w:rsidP="00B75D86">
      <w:pPr>
        <w:pStyle w:val="Akapitzlist"/>
        <w:numPr>
          <w:ilvl w:val="1"/>
          <w:numId w:val="14"/>
        </w:numPr>
        <w:spacing w:after="0" w:line="240" w:lineRule="auto"/>
        <w:ind w:left="1134" w:hanging="567"/>
        <w:jc w:val="both"/>
        <w:rPr>
          <w:rFonts w:eastAsia="Calibri" w:cs="Calibri"/>
          <w:color w:val="000000"/>
        </w:rPr>
      </w:pPr>
      <w:r w:rsidRPr="00C45769">
        <w:rPr>
          <w:rFonts w:eastAsia="Calibri" w:cs="Calibri"/>
          <w:color w:val="000000"/>
        </w:rPr>
        <w:t xml:space="preserve">organizacjami pozarządowymi oraz innymi instytucjami działającymi na rzecz rodziny, dzieci </w:t>
      </w:r>
      <w:r w:rsidR="00F36C43" w:rsidRPr="00C45769">
        <w:rPr>
          <w:rFonts w:eastAsia="Calibri" w:cs="Calibri"/>
          <w:color w:val="000000"/>
        </w:rPr>
        <w:br/>
      </w:r>
      <w:r w:rsidRPr="00C45769">
        <w:rPr>
          <w:rFonts w:eastAsia="Calibri" w:cs="Calibri"/>
          <w:color w:val="000000"/>
        </w:rPr>
        <w:t xml:space="preserve">i młodzieży. </w:t>
      </w:r>
    </w:p>
    <w:p w:rsidR="00107185" w:rsidRPr="00C45769" w:rsidRDefault="00107185">
      <w:pPr>
        <w:spacing w:after="0" w:line="240" w:lineRule="auto"/>
        <w:jc w:val="both"/>
        <w:rPr>
          <w:rFonts w:eastAsia="Calibri" w:cs="Calibri"/>
          <w:color w:val="000000"/>
        </w:rPr>
      </w:pPr>
    </w:p>
    <w:p w:rsidR="00107185" w:rsidRPr="00C45769" w:rsidRDefault="001E642E" w:rsidP="00137D26">
      <w:pPr>
        <w:pStyle w:val="Akapitzlist"/>
        <w:numPr>
          <w:ilvl w:val="0"/>
          <w:numId w:val="15"/>
        </w:numPr>
        <w:spacing w:after="0" w:line="240" w:lineRule="auto"/>
        <w:ind w:left="567" w:hanging="567"/>
        <w:jc w:val="both"/>
        <w:rPr>
          <w:rFonts w:eastAsia="Calibri" w:cs="Calibri"/>
          <w:color w:val="000000"/>
        </w:rPr>
      </w:pPr>
      <w:r w:rsidRPr="00C45769">
        <w:rPr>
          <w:rFonts w:eastAsia="Calibri" w:cs="Calibri"/>
          <w:color w:val="000000"/>
        </w:rPr>
        <w:t xml:space="preserve">Pomoc psychologiczno-pedagogiczna jest udzielana </w:t>
      </w:r>
      <w:r w:rsidRPr="00C45769">
        <w:rPr>
          <w:rFonts w:eastAsia="Calibri" w:cs="Calibri"/>
          <w:b/>
          <w:color w:val="000000"/>
        </w:rPr>
        <w:t>z inicjatywy</w:t>
      </w:r>
      <w:r w:rsidRPr="00C45769">
        <w:rPr>
          <w:rFonts w:eastAsia="Calibri" w:cs="Calibri"/>
          <w:color w:val="000000"/>
        </w:rPr>
        <w:t xml:space="preserve">: </w:t>
      </w:r>
    </w:p>
    <w:p w:rsidR="00107185" w:rsidRPr="00C45769" w:rsidRDefault="001E642E" w:rsidP="00137D26">
      <w:pPr>
        <w:pStyle w:val="Akapitzlist"/>
        <w:numPr>
          <w:ilvl w:val="1"/>
          <w:numId w:val="17"/>
        </w:numPr>
        <w:spacing w:after="49" w:line="240" w:lineRule="auto"/>
        <w:ind w:left="1134" w:hanging="567"/>
        <w:jc w:val="both"/>
        <w:rPr>
          <w:rFonts w:eastAsia="Calibri" w:cs="Calibri"/>
          <w:color w:val="000000"/>
        </w:rPr>
      </w:pPr>
      <w:r w:rsidRPr="00C45769">
        <w:rPr>
          <w:rFonts w:eastAsia="Calibri" w:cs="Calibri"/>
          <w:color w:val="000000"/>
        </w:rPr>
        <w:t xml:space="preserve">ucznia; </w:t>
      </w:r>
    </w:p>
    <w:p w:rsidR="00107185" w:rsidRPr="00C45769" w:rsidRDefault="001E642E" w:rsidP="00137D26">
      <w:pPr>
        <w:pStyle w:val="Akapitzlist"/>
        <w:numPr>
          <w:ilvl w:val="1"/>
          <w:numId w:val="17"/>
        </w:numPr>
        <w:spacing w:after="49" w:line="240" w:lineRule="auto"/>
        <w:ind w:left="1134" w:hanging="567"/>
        <w:jc w:val="both"/>
        <w:rPr>
          <w:rFonts w:eastAsia="Calibri" w:cs="Calibri"/>
          <w:color w:val="000000"/>
        </w:rPr>
      </w:pPr>
      <w:r w:rsidRPr="00C45769">
        <w:rPr>
          <w:rFonts w:eastAsia="Calibri" w:cs="Calibri"/>
          <w:color w:val="000000"/>
        </w:rPr>
        <w:t xml:space="preserve">rodziców ucznia; </w:t>
      </w:r>
    </w:p>
    <w:p w:rsidR="00107185" w:rsidRPr="00C45769" w:rsidRDefault="001E642E" w:rsidP="00137D26">
      <w:pPr>
        <w:pStyle w:val="Akapitzlist"/>
        <w:numPr>
          <w:ilvl w:val="1"/>
          <w:numId w:val="17"/>
        </w:numPr>
        <w:spacing w:after="49" w:line="240" w:lineRule="auto"/>
        <w:ind w:left="1134" w:hanging="567"/>
        <w:jc w:val="both"/>
        <w:rPr>
          <w:rFonts w:eastAsia="Calibri" w:cs="Calibri"/>
          <w:color w:val="000000"/>
        </w:rPr>
      </w:pPr>
      <w:r w:rsidRPr="00C45769">
        <w:rPr>
          <w:rFonts w:eastAsia="Calibri" w:cs="Calibri"/>
          <w:color w:val="000000"/>
        </w:rPr>
        <w:t>dyrektora szkoły;</w:t>
      </w:r>
    </w:p>
    <w:p w:rsidR="00107185" w:rsidRPr="00C45769" w:rsidRDefault="001E642E" w:rsidP="00137D26">
      <w:pPr>
        <w:pStyle w:val="Akapitzlist"/>
        <w:numPr>
          <w:ilvl w:val="1"/>
          <w:numId w:val="17"/>
        </w:numPr>
        <w:spacing w:after="49" w:line="240" w:lineRule="auto"/>
        <w:ind w:left="1134" w:hanging="567"/>
        <w:jc w:val="both"/>
        <w:rPr>
          <w:rFonts w:eastAsia="Calibri" w:cs="Calibri"/>
        </w:rPr>
      </w:pPr>
      <w:r w:rsidRPr="00C45769">
        <w:rPr>
          <w:rFonts w:eastAsia="Calibri" w:cs="Calibri"/>
        </w:rPr>
        <w:t xml:space="preserve">nauczyciela lub specjalisty, prowadzącego zajęcia z uczniem; </w:t>
      </w:r>
    </w:p>
    <w:p w:rsidR="00107185" w:rsidRPr="00C45769" w:rsidRDefault="001E642E" w:rsidP="00137D26">
      <w:pPr>
        <w:pStyle w:val="Akapitzlist"/>
        <w:numPr>
          <w:ilvl w:val="1"/>
          <w:numId w:val="17"/>
        </w:numPr>
        <w:spacing w:after="49" w:line="240" w:lineRule="auto"/>
        <w:ind w:left="1134" w:hanging="567"/>
        <w:jc w:val="both"/>
        <w:rPr>
          <w:rFonts w:eastAsia="Calibri" w:cs="Calibri"/>
        </w:rPr>
      </w:pPr>
      <w:r w:rsidRPr="00C45769">
        <w:rPr>
          <w:rFonts w:eastAsia="Calibri" w:cs="Calibri"/>
        </w:rPr>
        <w:t>pora</w:t>
      </w:r>
      <w:r w:rsidR="00331A5E" w:rsidRPr="00C45769">
        <w:rPr>
          <w:rFonts w:eastAsia="Calibri" w:cs="Calibri"/>
        </w:rPr>
        <w:t>dni</w:t>
      </w:r>
      <w:r w:rsidRPr="00C45769">
        <w:rPr>
          <w:rFonts w:eastAsia="Calibri" w:cs="Calibri"/>
        </w:rPr>
        <w:t xml:space="preserve">; </w:t>
      </w:r>
    </w:p>
    <w:p w:rsidR="00107185" w:rsidRPr="00C45769" w:rsidRDefault="001E642E" w:rsidP="00137D26">
      <w:pPr>
        <w:pStyle w:val="Akapitzlist"/>
        <w:numPr>
          <w:ilvl w:val="1"/>
          <w:numId w:val="17"/>
        </w:numPr>
        <w:spacing w:after="49" w:line="240" w:lineRule="auto"/>
        <w:ind w:left="1134" w:hanging="567"/>
        <w:jc w:val="both"/>
        <w:rPr>
          <w:rFonts w:eastAsia="Calibri" w:cs="Calibri"/>
          <w:color w:val="000000"/>
        </w:rPr>
      </w:pPr>
      <w:r w:rsidRPr="00C45769">
        <w:rPr>
          <w:rFonts w:eastAsia="Calibri" w:cs="Calibri"/>
          <w:color w:val="000000"/>
        </w:rPr>
        <w:t xml:space="preserve">asystenta edukacji romskiej; </w:t>
      </w:r>
    </w:p>
    <w:p w:rsidR="00107185" w:rsidRPr="00C45769" w:rsidRDefault="001E642E" w:rsidP="00137D26">
      <w:pPr>
        <w:pStyle w:val="Akapitzlist"/>
        <w:numPr>
          <w:ilvl w:val="1"/>
          <w:numId w:val="17"/>
        </w:numPr>
        <w:spacing w:after="0" w:line="240" w:lineRule="auto"/>
        <w:ind w:left="1134" w:hanging="567"/>
        <w:jc w:val="both"/>
        <w:rPr>
          <w:rFonts w:eastAsia="Calibri" w:cs="Calibri"/>
          <w:color w:val="000000"/>
        </w:rPr>
      </w:pPr>
      <w:r w:rsidRPr="00C45769">
        <w:rPr>
          <w:rFonts w:eastAsia="Calibri" w:cs="Calibri"/>
          <w:color w:val="000000"/>
        </w:rPr>
        <w:t xml:space="preserve">pomocy nauczyciela; </w:t>
      </w:r>
    </w:p>
    <w:p w:rsidR="00107185" w:rsidRPr="00C45769" w:rsidRDefault="001E642E" w:rsidP="00137D26">
      <w:pPr>
        <w:pStyle w:val="Akapitzlist"/>
        <w:numPr>
          <w:ilvl w:val="1"/>
          <w:numId w:val="17"/>
        </w:numPr>
        <w:spacing w:after="0" w:line="240" w:lineRule="auto"/>
        <w:ind w:left="1134" w:hanging="567"/>
        <w:jc w:val="both"/>
        <w:rPr>
          <w:rFonts w:eastAsia="Calibri" w:cs="Calibri"/>
          <w:color w:val="000000"/>
        </w:rPr>
      </w:pPr>
      <w:r w:rsidRPr="00C45769">
        <w:rPr>
          <w:rFonts w:eastAsia="Calibri" w:cs="Calibri"/>
          <w:color w:val="000000"/>
        </w:rPr>
        <w:t>pracownika socjalnego;</w:t>
      </w:r>
    </w:p>
    <w:p w:rsidR="00107185" w:rsidRPr="00C45769" w:rsidRDefault="001E642E" w:rsidP="00137D26">
      <w:pPr>
        <w:pStyle w:val="Akapitzlist"/>
        <w:numPr>
          <w:ilvl w:val="1"/>
          <w:numId w:val="17"/>
        </w:numPr>
        <w:spacing w:after="0" w:line="240" w:lineRule="auto"/>
        <w:ind w:left="1134" w:hanging="567"/>
        <w:jc w:val="both"/>
        <w:rPr>
          <w:rFonts w:eastAsia="Calibri" w:cs="Calibri"/>
          <w:color w:val="000000"/>
        </w:rPr>
      </w:pPr>
      <w:r w:rsidRPr="00C45769">
        <w:rPr>
          <w:rFonts w:eastAsia="Calibri" w:cs="Calibri"/>
          <w:color w:val="000000"/>
        </w:rPr>
        <w:lastRenderedPageBreak/>
        <w:t>asystenta rodziny;</w:t>
      </w:r>
    </w:p>
    <w:p w:rsidR="00107185" w:rsidRPr="00C45769" w:rsidRDefault="001E642E" w:rsidP="00137D26">
      <w:pPr>
        <w:pStyle w:val="Akapitzlist"/>
        <w:numPr>
          <w:ilvl w:val="1"/>
          <w:numId w:val="17"/>
        </w:numPr>
        <w:spacing w:after="0" w:line="240" w:lineRule="auto"/>
        <w:ind w:left="1134" w:hanging="567"/>
        <w:jc w:val="both"/>
        <w:rPr>
          <w:rFonts w:eastAsia="Calibri" w:cs="Calibri"/>
          <w:color w:val="000000"/>
        </w:rPr>
      </w:pPr>
      <w:r w:rsidRPr="00C45769">
        <w:rPr>
          <w:rFonts w:eastAsia="Calibri" w:cs="Calibri"/>
          <w:color w:val="000000"/>
        </w:rPr>
        <w:t>kuratora sądowego;</w:t>
      </w:r>
    </w:p>
    <w:p w:rsidR="00107185" w:rsidRPr="00C45769" w:rsidRDefault="001E642E" w:rsidP="00137D26">
      <w:pPr>
        <w:pStyle w:val="Akapitzlist"/>
        <w:numPr>
          <w:ilvl w:val="1"/>
          <w:numId w:val="17"/>
        </w:numPr>
        <w:spacing w:after="0" w:line="240" w:lineRule="auto"/>
        <w:ind w:left="1134" w:hanging="567"/>
        <w:jc w:val="both"/>
        <w:rPr>
          <w:rFonts w:eastAsia="Calibri" w:cs="Calibri"/>
          <w:color w:val="000000"/>
        </w:rPr>
      </w:pPr>
      <w:r w:rsidRPr="00C45769">
        <w:rPr>
          <w:rFonts w:eastAsia="Calibri" w:cs="Calibri"/>
          <w:color w:val="000000"/>
        </w:rPr>
        <w:t>pielęgniarki środowiska nauczania i wychowania lub higienistki szkolnej.</w:t>
      </w:r>
    </w:p>
    <w:p w:rsidR="00107185" w:rsidRPr="00C45769" w:rsidRDefault="00107185">
      <w:pPr>
        <w:spacing w:after="0" w:line="240" w:lineRule="auto"/>
        <w:jc w:val="center"/>
        <w:rPr>
          <w:rFonts w:eastAsia="Calibri" w:cs="Calibri"/>
          <w:b/>
          <w:color w:val="000000"/>
        </w:rPr>
      </w:pPr>
    </w:p>
    <w:p w:rsidR="00107185" w:rsidRPr="00C45769" w:rsidRDefault="001E642E">
      <w:pPr>
        <w:spacing w:after="0" w:line="240" w:lineRule="auto"/>
        <w:jc w:val="center"/>
        <w:rPr>
          <w:rFonts w:eastAsia="Calibri" w:cs="Calibri"/>
          <w:b/>
          <w:color w:val="000000"/>
        </w:rPr>
      </w:pPr>
      <w:r w:rsidRPr="00C45769">
        <w:rPr>
          <w:rFonts w:eastAsia="Calibri" w:cs="Calibri"/>
          <w:b/>
          <w:color w:val="000000"/>
        </w:rPr>
        <w:t>§2. Formy udzielanej pomocy</w:t>
      </w:r>
    </w:p>
    <w:p w:rsidR="00107185" w:rsidRPr="00C45769" w:rsidRDefault="00107185">
      <w:pPr>
        <w:spacing w:after="0" w:line="240" w:lineRule="auto"/>
        <w:jc w:val="center"/>
        <w:rPr>
          <w:rFonts w:eastAsia="Calibri" w:cs="Calibri"/>
          <w:color w:val="000000"/>
        </w:rPr>
      </w:pPr>
    </w:p>
    <w:p w:rsidR="00107185" w:rsidRPr="00C45769" w:rsidRDefault="001E642E" w:rsidP="00137D26">
      <w:pPr>
        <w:pStyle w:val="Akapitzlist"/>
        <w:numPr>
          <w:ilvl w:val="0"/>
          <w:numId w:val="18"/>
        </w:numPr>
        <w:spacing w:after="0" w:line="240" w:lineRule="auto"/>
        <w:ind w:left="567" w:hanging="567"/>
        <w:jc w:val="both"/>
        <w:rPr>
          <w:rFonts w:eastAsia="Calibri" w:cs="Calibri"/>
          <w:color w:val="000000"/>
        </w:rPr>
      </w:pPr>
      <w:r w:rsidRPr="00C45769">
        <w:rPr>
          <w:rFonts w:eastAsia="Calibri" w:cs="Calibri"/>
          <w:color w:val="000000"/>
        </w:rPr>
        <w:t xml:space="preserve">W szkole pomoc psychologiczno-pedagogiczna jest udzielana </w:t>
      </w:r>
      <w:r w:rsidRPr="00C45769">
        <w:rPr>
          <w:rFonts w:eastAsia="Calibri" w:cs="Calibri"/>
          <w:b/>
          <w:color w:val="000000"/>
        </w:rPr>
        <w:t>uczniom w formie:</w:t>
      </w:r>
      <w:r w:rsidRPr="00C45769">
        <w:rPr>
          <w:rFonts w:eastAsia="Calibri" w:cs="Calibri"/>
          <w:color w:val="000000"/>
        </w:rPr>
        <w:t xml:space="preserve"> </w:t>
      </w:r>
    </w:p>
    <w:p w:rsidR="00107185" w:rsidRPr="00C45769" w:rsidRDefault="001E642E" w:rsidP="00137D26">
      <w:pPr>
        <w:pStyle w:val="Akapitzlist"/>
        <w:numPr>
          <w:ilvl w:val="1"/>
          <w:numId w:val="20"/>
        </w:numPr>
        <w:spacing w:after="49" w:line="240" w:lineRule="auto"/>
        <w:ind w:left="1134" w:hanging="567"/>
        <w:jc w:val="both"/>
        <w:rPr>
          <w:rFonts w:eastAsia="Calibri" w:cs="Calibri"/>
          <w:color w:val="000000"/>
        </w:rPr>
      </w:pPr>
      <w:r w:rsidRPr="00C45769">
        <w:rPr>
          <w:rFonts w:eastAsia="Calibri" w:cs="Calibri"/>
          <w:color w:val="000000"/>
        </w:rPr>
        <w:t xml:space="preserve">zajęć rozwijających uzdolnienia; </w:t>
      </w:r>
    </w:p>
    <w:p w:rsidR="00107185" w:rsidRPr="00C45769" w:rsidRDefault="001E642E" w:rsidP="00137D26">
      <w:pPr>
        <w:pStyle w:val="Akapitzlist"/>
        <w:numPr>
          <w:ilvl w:val="1"/>
          <w:numId w:val="20"/>
        </w:numPr>
        <w:spacing w:after="49" w:line="240" w:lineRule="auto"/>
        <w:ind w:left="1134" w:hanging="567"/>
        <w:jc w:val="both"/>
        <w:rPr>
          <w:rFonts w:eastAsia="Calibri" w:cs="Calibri"/>
        </w:rPr>
      </w:pPr>
      <w:r w:rsidRPr="00C45769">
        <w:rPr>
          <w:rFonts w:eastAsia="Calibri" w:cs="Calibri"/>
        </w:rPr>
        <w:t xml:space="preserve">zajęć dydaktyczno-wyrównawczych; </w:t>
      </w:r>
    </w:p>
    <w:p w:rsidR="00107185" w:rsidRPr="00C45769" w:rsidRDefault="001E642E" w:rsidP="00137D26">
      <w:pPr>
        <w:pStyle w:val="Akapitzlist"/>
        <w:numPr>
          <w:ilvl w:val="1"/>
          <w:numId w:val="20"/>
        </w:numPr>
        <w:spacing w:after="49" w:line="240" w:lineRule="auto"/>
        <w:ind w:left="1134" w:hanging="567"/>
        <w:jc w:val="both"/>
        <w:rPr>
          <w:rFonts w:eastAsia="Calibri" w:cs="Calibri"/>
          <w:color w:val="000000"/>
        </w:rPr>
      </w:pPr>
      <w:r w:rsidRPr="00C45769">
        <w:rPr>
          <w:rFonts w:eastAsia="Calibri" w:cs="Calibri"/>
          <w:color w:val="000000"/>
        </w:rPr>
        <w:t xml:space="preserve">zajęć specjalistycznych: korekcyjno-kompensacyjnych, logopedycznych,  socjoterapeutycznych oraz innych zajęć o charakterze terapeutycznym; </w:t>
      </w:r>
    </w:p>
    <w:p w:rsidR="00107185" w:rsidRPr="00C45769" w:rsidRDefault="001E642E" w:rsidP="00137D26">
      <w:pPr>
        <w:pStyle w:val="Akapitzlist"/>
        <w:numPr>
          <w:ilvl w:val="1"/>
          <w:numId w:val="20"/>
        </w:numPr>
        <w:spacing w:after="0" w:line="240" w:lineRule="auto"/>
        <w:ind w:left="1134" w:hanging="567"/>
        <w:jc w:val="both"/>
        <w:rPr>
          <w:rFonts w:eastAsia="Calibri" w:cs="Calibri"/>
        </w:rPr>
      </w:pPr>
      <w:r w:rsidRPr="00C45769">
        <w:rPr>
          <w:rFonts w:eastAsia="Calibri" w:cs="Calibri"/>
        </w:rPr>
        <w:t>zajęć związanych z wyborem kierunku kształcenia i zawodu</w:t>
      </w:r>
      <w:r w:rsidR="00EF5069" w:rsidRPr="00C45769">
        <w:rPr>
          <w:rFonts w:eastAsia="Calibri" w:cs="Calibri"/>
        </w:rPr>
        <w:t xml:space="preserve"> oraz planowaniem kształcenia i </w:t>
      </w:r>
      <w:r w:rsidRPr="00C45769">
        <w:rPr>
          <w:rFonts w:eastAsia="Calibri" w:cs="Calibri"/>
        </w:rPr>
        <w:t xml:space="preserve">kariery zawodowej— dla uczniów gimnazjum i liceum ogólnokształcącego; </w:t>
      </w:r>
    </w:p>
    <w:p w:rsidR="00107185" w:rsidRPr="00C45769" w:rsidRDefault="001E642E" w:rsidP="00137D26">
      <w:pPr>
        <w:pStyle w:val="Akapitzlist"/>
        <w:numPr>
          <w:ilvl w:val="1"/>
          <w:numId w:val="20"/>
        </w:numPr>
        <w:spacing w:after="0" w:line="240" w:lineRule="auto"/>
        <w:ind w:left="1134" w:hanging="567"/>
        <w:jc w:val="both"/>
        <w:rPr>
          <w:rFonts w:eastAsia="Calibri" w:cs="Calibri"/>
        </w:rPr>
      </w:pPr>
      <w:r w:rsidRPr="00C45769">
        <w:rPr>
          <w:rFonts w:eastAsia="Calibri" w:cs="Calibri"/>
        </w:rPr>
        <w:t>warsztatów;</w:t>
      </w:r>
    </w:p>
    <w:p w:rsidR="00107185" w:rsidRPr="00C45769" w:rsidRDefault="001E642E" w:rsidP="00137D26">
      <w:pPr>
        <w:pStyle w:val="Akapitzlist"/>
        <w:numPr>
          <w:ilvl w:val="1"/>
          <w:numId w:val="20"/>
        </w:numPr>
        <w:spacing w:after="0" w:line="240" w:lineRule="auto"/>
        <w:ind w:left="1134" w:hanging="567"/>
        <w:jc w:val="both"/>
        <w:rPr>
          <w:rFonts w:eastAsia="Calibri" w:cs="Calibri"/>
          <w:color w:val="000000"/>
        </w:rPr>
      </w:pPr>
      <w:r w:rsidRPr="00C45769">
        <w:rPr>
          <w:rFonts w:eastAsia="Calibri" w:cs="Calibri"/>
          <w:color w:val="000000"/>
        </w:rPr>
        <w:t xml:space="preserve">porad i konsultacji. </w:t>
      </w:r>
    </w:p>
    <w:p w:rsidR="00107185" w:rsidRPr="00C45769" w:rsidRDefault="00107185">
      <w:pPr>
        <w:spacing w:after="0" w:line="240" w:lineRule="auto"/>
        <w:jc w:val="both"/>
        <w:rPr>
          <w:rFonts w:eastAsia="Calibri" w:cs="Calibri"/>
          <w:color w:val="000000"/>
        </w:rPr>
      </w:pPr>
    </w:p>
    <w:p w:rsidR="00107185" w:rsidRPr="00C45769" w:rsidRDefault="001E642E" w:rsidP="00137D26">
      <w:pPr>
        <w:pStyle w:val="Akapitzlist"/>
        <w:numPr>
          <w:ilvl w:val="0"/>
          <w:numId w:val="18"/>
        </w:numPr>
        <w:spacing w:after="0" w:line="240" w:lineRule="auto"/>
        <w:ind w:left="567" w:hanging="567"/>
        <w:jc w:val="both"/>
        <w:rPr>
          <w:rFonts w:eastAsia="Calibri" w:cs="Calibri"/>
          <w:color w:val="000000"/>
        </w:rPr>
      </w:pPr>
      <w:r w:rsidRPr="00C45769">
        <w:rPr>
          <w:rFonts w:eastAsia="Calibri" w:cs="Calibri"/>
        </w:rPr>
        <w:t>Rodzicom uczniów i nauczycielom</w:t>
      </w:r>
      <w:r w:rsidRPr="00C45769">
        <w:rPr>
          <w:rFonts w:eastAsia="Calibri" w:cs="Calibri"/>
          <w:color w:val="FF0000"/>
        </w:rPr>
        <w:t xml:space="preserve"> </w:t>
      </w:r>
      <w:r w:rsidRPr="00C45769">
        <w:rPr>
          <w:rFonts w:eastAsia="Calibri" w:cs="Calibri"/>
          <w:color w:val="000000"/>
        </w:rPr>
        <w:t xml:space="preserve">pomoc psychologiczno-pedagogiczna jest udzielana w formie porad, konsultacji, warsztatów i szkoleń. </w:t>
      </w:r>
    </w:p>
    <w:p w:rsidR="00107185" w:rsidRPr="00C45769" w:rsidRDefault="00107185">
      <w:pPr>
        <w:spacing w:after="0" w:line="240" w:lineRule="auto"/>
        <w:jc w:val="both"/>
        <w:rPr>
          <w:rFonts w:eastAsia="Calibri" w:cs="Calibri"/>
          <w:color w:val="000000"/>
        </w:rPr>
      </w:pPr>
    </w:p>
    <w:p w:rsidR="00107185" w:rsidRPr="00C45769" w:rsidRDefault="001E642E">
      <w:pPr>
        <w:spacing w:after="0" w:line="240" w:lineRule="auto"/>
        <w:jc w:val="center"/>
        <w:rPr>
          <w:rFonts w:eastAsia="Calibri" w:cs="Calibri"/>
          <w:b/>
          <w:color w:val="000000"/>
        </w:rPr>
      </w:pPr>
      <w:r w:rsidRPr="00C45769">
        <w:rPr>
          <w:rFonts w:eastAsia="Calibri" w:cs="Calibri"/>
          <w:b/>
          <w:color w:val="000000"/>
        </w:rPr>
        <w:t>§3. Organizacja zajęć rozwijających i wspomagających</w:t>
      </w:r>
    </w:p>
    <w:p w:rsidR="00107185" w:rsidRPr="00C45769" w:rsidRDefault="00107185">
      <w:pPr>
        <w:spacing w:after="0" w:line="240" w:lineRule="auto"/>
        <w:jc w:val="center"/>
        <w:rPr>
          <w:rFonts w:eastAsia="Calibri" w:cs="Calibri"/>
          <w:color w:val="000000"/>
        </w:rPr>
      </w:pPr>
    </w:p>
    <w:p w:rsidR="00107185" w:rsidRPr="00C45769" w:rsidRDefault="001E642E" w:rsidP="000B6D27">
      <w:pPr>
        <w:pStyle w:val="Akapitzlist"/>
        <w:numPr>
          <w:ilvl w:val="0"/>
          <w:numId w:val="21"/>
        </w:numPr>
        <w:spacing w:after="47" w:line="240" w:lineRule="auto"/>
        <w:ind w:left="567" w:hanging="567"/>
        <w:jc w:val="both"/>
        <w:rPr>
          <w:rFonts w:eastAsia="Calibri" w:cs="Calibri"/>
          <w:b/>
          <w:color w:val="000000"/>
        </w:rPr>
      </w:pPr>
      <w:r w:rsidRPr="00C45769">
        <w:rPr>
          <w:rFonts w:eastAsia="Calibri" w:cs="Calibri"/>
          <w:color w:val="000000"/>
        </w:rPr>
        <w:t xml:space="preserve">Zajęcia </w:t>
      </w:r>
      <w:r w:rsidRPr="00C45769">
        <w:rPr>
          <w:rFonts w:eastAsia="Calibri" w:cs="Calibri"/>
          <w:b/>
          <w:color w:val="000000"/>
        </w:rPr>
        <w:t>rozwijające uzdolnienia</w:t>
      </w:r>
      <w:r w:rsidRPr="00C45769">
        <w:rPr>
          <w:rFonts w:eastAsia="Calibri" w:cs="Calibri"/>
          <w:color w:val="000000"/>
        </w:rPr>
        <w:t xml:space="preserve"> organizuje się dla uczniów szczególnie uzdolnionych oraz prowadzi się przy wykorzystaniu aktywnych metod pracy. Liczba uczestników zajęć wynosi </w:t>
      </w:r>
      <w:r w:rsidRPr="00C45769">
        <w:rPr>
          <w:rFonts w:eastAsia="Calibri" w:cs="Calibri"/>
          <w:b/>
          <w:color w:val="000000"/>
        </w:rPr>
        <w:t xml:space="preserve">do 8. </w:t>
      </w:r>
    </w:p>
    <w:p w:rsidR="00107185" w:rsidRPr="00C45769" w:rsidRDefault="00107185" w:rsidP="00137D26">
      <w:pPr>
        <w:spacing w:after="47" w:line="240" w:lineRule="auto"/>
        <w:ind w:left="567" w:hanging="567"/>
        <w:jc w:val="both"/>
        <w:rPr>
          <w:rFonts w:eastAsia="Calibri" w:cs="Calibri"/>
          <w:color w:val="000000"/>
        </w:rPr>
      </w:pPr>
    </w:p>
    <w:p w:rsidR="00107185" w:rsidRPr="00C45769" w:rsidRDefault="001E642E" w:rsidP="00137D26">
      <w:pPr>
        <w:pStyle w:val="Akapitzlist"/>
        <w:numPr>
          <w:ilvl w:val="0"/>
          <w:numId w:val="21"/>
        </w:numPr>
        <w:spacing w:after="47" w:line="240" w:lineRule="auto"/>
        <w:ind w:left="567" w:hanging="567"/>
        <w:jc w:val="both"/>
        <w:rPr>
          <w:rFonts w:eastAsia="Calibri" w:cs="Calibri"/>
          <w:color w:val="000000"/>
        </w:rPr>
      </w:pPr>
      <w:r w:rsidRPr="00C45769">
        <w:rPr>
          <w:rFonts w:eastAsia="Calibri" w:cs="Calibri"/>
          <w:color w:val="000000"/>
        </w:rPr>
        <w:t xml:space="preserve">Zajęcia </w:t>
      </w:r>
      <w:r w:rsidRPr="00C45769">
        <w:rPr>
          <w:rFonts w:eastAsia="Calibri" w:cs="Calibri"/>
          <w:b/>
          <w:color w:val="000000"/>
        </w:rPr>
        <w:t>dydaktyczno-wyrównawcze</w:t>
      </w:r>
      <w:r w:rsidRPr="00C45769">
        <w:rPr>
          <w:rFonts w:eastAsia="Calibri" w:cs="Calibri"/>
          <w:color w:val="000000"/>
        </w:rPr>
        <w:t xml:space="preserve"> organizuje się dla ucznió</w:t>
      </w:r>
      <w:r w:rsidR="000B6D27" w:rsidRPr="00C45769">
        <w:rPr>
          <w:rFonts w:eastAsia="Calibri" w:cs="Calibri"/>
          <w:color w:val="000000"/>
        </w:rPr>
        <w:t>w mających trudności w nauce, w </w:t>
      </w:r>
      <w:r w:rsidRPr="00C45769">
        <w:rPr>
          <w:rFonts w:eastAsia="Calibri" w:cs="Calibri"/>
          <w:color w:val="000000"/>
        </w:rPr>
        <w:t xml:space="preserve">szczególności w spełnianiu wymagań edukacyjnych wynikających z podstawy programowej kształcenia ogólnego. Liczba uczestników zajęć wynosi </w:t>
      </w:r>
      <w:r w:rsidRPr="00C45769">
        <w:rPr>
          <w:rFonts w:eastAsia="Calibri" w:cs="Calibri"/>
          <w:b/>
          <w:color w:val="000000"/>
        </w:rPr>
        <w:t>do 8</w:t>
      </w:r>
      <w:r w:rsidRPr="00C45769">
        <w:rPr>
          <w:rFonts w:eastAsia="Calibri" w:cs="Calibri"/>
          <w:color w:val="000000"/>
        </w:rPr>
        <w:t xml:space="preserve">. </w:t>
      </w:r>
    </w:p>
    <w:p w:rsidR="00331A5E" w:rsidRPr="00C45769" w:rsidRDefault="00331A5E" w:rsidP="00137D26">
      <w:pPr>
        <w:spacing w:after="47" w:line="240" w:lineRule="auto"/>
        <w:ind w:left="567" w:hanging="567"/>
        <w:jc w:val="both"/>
        <w:rPr>
          <w:rFonts w:eastAsia="Calibri" w:cs="Calibri"/>
          <w:color w:val="000000"/>
        </w:rPr>
      </w:pPr>
    </w:p>
    <w:p w:rsidR="00107185" w:rsidRPr="00C45769" w:rsidRDefault="001E642E" w:rsidP="00137D26">
      <w:pPr>
        <w:pStyle w:val="Akapitzlist"/>
        <w:numPr>
          <w:ilvl w:val="0"/>
          <w:numId w:val="21"/>
        </w:numPr>
        <w:spacing w:after="47" w:line="240" w:lineRule="auto"/>
        <w:ind w:left="567" w:hanging="567"/>
        <w:jc w:val="both"/>
        <w:rPr>
          <w:rFonts w:eastAsia="Calibri" w:cs="Calibri"/>
          <w:color w:val="000000"/>
        </w:rPr>
      </w:pPr>
      <w:r w:rsidRPr="00C45769">
        <w:rPr>
          <w:rFonts w:eastAsia="Calibri" w:cs="Calibri"/>
          <w:color w:val="000000"/>
        </w:rPr>
        <w:t xml:space="preserve">Zajęcia </w:t>
      </w:r>
      <w:r w:rsidRPr="00C45769">
        <w:rPr>
          <w:rFonts w:eastAsia="Calibri" w:cs="Calibri"/>
          <w:b/>
          <w:color w:val="000000"/>
        </w:rPr>
        <w:t>korekcyjno-kompensacyjne</w:t>
      </w:r>
      <w:r w:rsidRPr="00C45769">
        <w:rPr>
          <w:rFonts w:eastAsia="Calibri" w:cs="Calibri"/>
          <w:color w:val="000000"/>
        </w:rPr>
        <w:t xml:space="preserve"> organizuje się dla uczniów z zaburzeniami i odchyleniami rozwojowymi lub specyficznymi trudnościami w uczeniu się. Liczba uczestników zajęć wynosi </w:t>
      </w:r>
      <w:r w:rsidRPr="00C45769">
        <w:rPr>
          <w:rFonts w:eastAsia="Calibri" w:cs="Calibri"/>
          <w:b/>
          <w:color w:val="000000"/>
        </w:rPr>
        <w:t>do 5.</w:t>
      </w:r>
      <w:r w:rsidRPr="00C45769">
        <w:rPr>
          <w:rFonts w:eastAsia="Calibri" w:cs="Calibri"/>
          <w:color w:val="000000"/>
        </w:rPr>
        <w:t xml:space="preserve"> </w:t>
      </w:r>
    </w:p>
    <w:p w:rsidR="00107185" w:rsidRPr="00C45769" w:rsidRDefault="00107185" w:rsidP="00137D26">
      <w:pPr>
        <w:spacing w:after="47" w:line="240" w:lineRule="auto"/>
        <w:ind w:left="567" w:hanging="567"/>
        <w:jc w:val="both"/>
        <w:rPr>
          <w:rFonts w:eastAsia="Calibri" w:cs="Calibri"/>
          <w:color w:val="000000"/>
        </w:rPr>
      </w:pPr>
    </w:p>
    <w:p w:rsidR="00107185" w:rsidRPr="00C45769" w:rsidRDefault="001E642E" w:rsidP="00137D26">
      <w:pPr>
        <w:pStyle w:val="Akapitzlist"/>
        <w:numPr>
          <w:ilvl w:val="0"/>
          <w:numId w:val="21"/>
        </w:numPr>
        <w:spacing w:after="47" w:line="240" w:lineRule="auto"/>
        <w:ind w:left="567" w:hanging="567"/>
        <w:jc w:val="both"/>
        <w:rPr>
          <w:rFonts w:eastAsia="Calibri" w:cs="Calibri"/>
          <w:color w:val="000000"/>
        </w:rPr>
      </w:pPr>
      <w:r w:rsidRPr="00C45769">
        <w:rPr>
          <w:rFonts w:eastAsia="Calibri" w:cs="Calibri"/>
          <w:color w:val="000000"/>
        </w:rPr>
        <w:t xml:space="preserve">Zajęcia </w:t>
      </w:r>
      <w:r w:rsidRPr="00C45769">
        <w:rPr>
          <w:rFonts w:eastAsia="Calibri" w:cs="Calibri"/>
          <w:b/>
          <w:color w:val="000000"/>
        </w:rPr>
        <w:t>logopedyczne</w:t>
      </w:r>
      <w:r w:rsidRPr="00C45769">
        <w:rPr>
          <w:rFonts w:eastAsia="Calibri" w:cs="Calibri"/>
          <w:color w:val="000000"/>
        </w:rPr>
        <w:t xml:space="preserve"> organizuje się dla uczniów z zaburzeniami mowy, które powodują zaburzenia komunikacji językowej oraz utrudniają naukę. Liczba uczestników zajęć wynosi </w:t>
      </w:r>
      <w:r w:rsidRPr="00C45769">
        <w:rPr>
          <w:rFonts w:eastAsia="Calibri" w:cs="Calibri"/>
          <w:b/>
          <w:color w:val="000000"/>
        </w:rPr>
        <w:t>do 4</w:t>
      </w:r>
      <w:r w:rsidRPr="00C45769">
        <w:rPr>
          <w:rFonts w:eastAsia="Calibri" w:cs="Calibri"/>
          <w:color w:val="000000"/>
        </w:rPr>
        <w:t xml:space="preserve">. </w:t>
      </w:r>
    </w:p>
    <w:p w:rsidR="00107185" w:rsidRPr="00C45769" w:rsidRDefault="00107185" w:rsidP="00137D26">
      <w:pPr>
        <w:spacing w:after="47" w:line="240" w:lineRule="auto"/>
        <w:ind w:left="567" w:hanging="567"/>
        <w:jc w:val="both"/>
        <w:rPr>
          <w:rFonts w:eastAsia="Calibri" w:cs="Calibri"/>
          <w:color w:val="000000"/>
        </w:rPr>
      </w:pPr>
    </w:p>
    <w:p w:rsidR="00107185" w:rsidRPr="00C45769" w:rsidRDefault="001E642E" w:rsidP="00137D26">
      <w:pPr>
        <w:pStyle w:val="Akapitzlist"/>
        <w:numPr>
          <w:ilvl w:val="0"/>
          <w:numId w:val="21"/>
        </w:numPr>
        <w:spacing w:after="47" w:line="240" w:lineRule="auto"/>
        <w:ind w:left="567" w:hanging="567"/>
        <w:jc w:val="both"/>
        <w:rPr>
          <w:rFonts w:eastAsia="Calibri" w:cs="Calibri"/>
          <w:color w:val="000000"/>
        </w:rPr>
      </w:pPr>
      <w:r w:rsidRPr="00C45769">
        <w:rPr>
          <w:rFonts w:eastAsia="Calibri" w:cs="Calibri"/>
          <w:color w:val="000000"/>
        </w:rPr>
        <w:t xml:space="preserve">Zajęcia </w:t>
      </w:r>
      <w:r w:rsidRPr="00C45769">
        <w:rPr>
          <w:rFonts w:eastAsia="Calibri" w:cs="Calibri"/>
          <w:b/>
          <w:color w:val="000000"/>
        </w:rPr>
        <w:t>socjoterapeutyczne</w:t>
      </w:r>
      <w:r w:rsidRPr="00C45769">
        <w:rPr>
          <w:rFonts w:eastAsia="Calibri" w:cs="Calibri"/>
          <w:color w:val="000000"/>
        </w:rPr>
        <w:t xml:space="preserve"> oraz inne zajęcia o charakterze terapeutycznym organizuje się dla uczniów z dysfunkcjami i zaburzeniami utrudniającymi funkcjonowanie społeczne. Liczba uczestników zajęć wynosi </w:t>
      </w:r>
      <w:r w:rsidRPr="00C45769">
        <w:rPr>
          <w:rFonts w:eastAsia="Calibri" w:cs="Calibri"/>
          <w:b/>
          <w:color w:val="000000"/>
        </w:rPr>
        <w:t>do 10.</w:t>
      </w:r>
      <w:r w:rsidRPr="00C45769">
        <w:rPr>
          <w:rFonts w:eastAsia="Calibri" w:cs="Calibri"/>
          <w:color w:val="000000"/>
        </w:rPr>
        <w:t xml:space="preserve"> </w:t>
      </w:r>
    </w:p>
    <w:p w:rsidR="00107185" w:rsidRPr="00C45769" w:rsidRDefault="00107185" w:rsidP="00137D26">
      <w:pPr>
        <w:spacing w:after="47" w:line="240" w:lineRule="auto"/>
        <w:ind w:left="567" w:hanging="567"/>
        <w:jc w:val="both"/>
        <w:rPr>
          <w:rFonts w:eastAsia="Calibri" w:cs="Calibri"/>
          <w:color w:val="000000"/>
        </w:rPr>
      </w:pPr>
    </w:p>
    <w:p w:rsidR="00107185" w:rsidRPr="00C45769" w:rsidRDefault="001E642E" w:rsidP="00137D26">
      <w:pPr>
        <w:pStyle w:val="Akapitzlist"/>
        <w:numPr>
          <w:ilvl w:val="0"/>
          <w:numId w:val="21"/>
        </w:numPr>
        <w:spacing w:after="47" w:line="240" w:lineRule="auto"/>
        <w:ind w:left="567" w:hanging="567"/>
        <w:jc w:val="both"/>
        <w:rPr>
          <w:rFonts w:eastAsia="Calibri" w:cs="Calibri"/>
          <w:color w:val="000000"/>
        </w:rPr>
      </w:pPr>
      <w:r w:rsidRPr="00C45769">
        <w:rPr>
          <w:rFonts w:eastAsia="Calibri" w:cs="Calibri"/>
          <w:color w:val="000000"/>
        </w:rPr>
        <w:t xml:space="preserve">Godzina zajęć rozwijających </w:t>
      </w:r>
      <w:r w:rsidR="00B75D86" w:rsidRPr="00C45769">
        <w:rPr>
          <w:rFonts w:eastAsia="Calibri" w:cs="Calibri"/>
          <w:color w:val="000000"/>
        </w:rPr>
        <w:t>uzdolnienia i zajęć dydaktyczno-</w:t>
      </w:r>
      <w:r w:rsidRPr="00C45769">
        <w:rPr>
          <w:rFonts w:eastAsia="Calibri" w:cs="Calibri"/>
          <w:color w:val="000000"/>
        </w:rPr>
        <w:t xml:space="preserve">wyrównawczych trwa </w:t>
      </w:r>
      <w:r w:rsidRPr="00C45769">
        <w:rPr>
          <w:rFonts w:eastAsia="Calibri" w:cs="Calibri"/>
          <w:b/>
          <w:color w:val="000000"/>
        </w:rPr>
        <w:t>45 minut</w:t>
      </w:r>
      <w:r w:rsidRPr="00C45769">
        <w:rPr>
          <w:rFonts w:eastAsia="Calibri" w:cs="Calibri"/>
          <w:color w:val="000000"/>
        </w:rPr>
        <w:t xml:space="preserve">, </w:t>
      </w:r>
      <w:r w:rsidR="00F36C43" w:rsidRPr="00C45769">
        <w:rPr>
          <w:rFonts w:eastAsia="Calibri" w:cs="Calibri"/>
          <w:color w:val="000000"/>
        </w:rPr>
        <w:br/>
      </w:r>
      <w:r w:rsidRPr="00C45769">
        <w:rPr>
          <w:rFonts w:eastAsia="Calibri" w:cs="Calibri"/>
          <w:color w:val="000000"/>
        </w:rPr>
        <w:t xml:space="preserve">a godzina </w:t>
      </w:r>
      <w:r w:rsidRPr="00C45769">
        <w:rPr>
          <w:rFonts w:eastAsia="Calibri" w:cs="Calibri"/>
          <w:b/>
          <w:color w:val="000000"/>
        </w:rPr>
        <w:t>zajęć specjalistycznych – 60 minut</w:t>
      </w:r>
      <w:r w:rsidRPr="00C45769">
        <w:rPr>
          <w:rFonts w:eastAsia="Calibri" w:cs="Calibri"/>
          <w:color w:val="000000"/>
        </w:rPr>
        <w:t xml:space="preserve">. W uzasadnionych wypadkach dopuszcza się prowadzenie zajęć specjalistycznych w czasie krótszym niż 60 minut, zachowując ustalony dla ucznia łączny tygodniowy czas tych zajęć. </w:t>
      </w:r>
    </w:p>
    <w:p w:rsidR="00137D26" w:rsidRPr="00C45769" w:rsidRDefault="00137D26" w:rsidP="00137D26">
      <w:pPr>
        <w:spacing w:after="0" w:line="240" w:lineRule="auto"/>
        <w:ind w:left="567" w:hanging="567"/>
        <w:jc w:val="both"/>
        <w:rPr>
          <w:rFonts w:eastAsia="Calibri" w:cs="Calibri"/>
          <w:color w:val="000000"/>
        </w:rPr>
      </w:pPr>
    </w:p>
    <w:p w:rsidR="00107185" w:rsidRPr="00C45769" w:rsidRDefault="001E642E" w:rsidP="00137D26">
      <w:pPr>
        <w:pStyle w:val="Akapitzlist"/>
        <w:numPr>
          <w:ilvl w:val="0"/>
          <w:numId w:val="21"/>
        </w:numPr>
        <w:spacing w:after="0" w:line="240" w:lineRule="auto"/>
        <w:ind w:left="567" w:hanging="567"/>
        <w:jc w:val="both"/>
        <w:rPr>
          <w:rFonts w:eastAsia="Calibri" w:cs="Calibri"/>
          <w:color w:val="000000"/>
        </w:rPr>
      </w:pPr>
      <w:r w:rsidRPr="00C45769">
        <w:rPr>
          <w:rFonts w:eastAsia="Calibri" w:cs="Calibri"/>
          <w:color w:val="000000"/>
        </w:rPr>
        <w:t xml:space="preserve">Zajęcia rozwijające uzdolnienia, zajęcia dydaktyczno-wyrównawcze oraz zajęcia specjalistyczne prowadzą nauczyciele i specjaliści posiadający kwalifikacje odpowiednie dla rodzaju prowadzonych zajęć. </w:t>
      </w:r>
    </w:p>
    <w:p w:rsidR="00107185" w:rsidRPr="00C45769" w:rsidRDefault="00107185">
      <w:pPr>
        <w:spacing w:after="0" w:line="240" w:lineRule="auto"/>
        <w:jc w:val="both"/>
        <w:rPr>
          <w:rFonts w:eastAsia="Calibri" w:cs="Calibri"/>
          <w:color w:val="000000"/>
        </w:rPr>
      </w:pPr>
    </w:p>
    <w:p w:rsidR="000B6D27" w:rsidRPr="00C45769" w:rsidRDefault="000B6D27">
      <w:pPr>
        <w:spacing w:after="0" w:line="240" w:lineRule="auto"/>
        <w:jc w:val="center"/>
        <w:rPr>
          <w:rFonts w:eastAsia="Calibri" w:cs="Calibri"/>
          <w:b/>
          <w:color w:val="000000"/>
        </w:rPr>
      </w:pPr>
    </w:p>
    <w:p w:rsidR="000B6D27" w:rsidRPr="00C45769" w:rsidRDefault="000B6D27">
      <w:pPr>
        <w:spacing w:after="0" w:line="240" w:lineRule="auto"/>
        <w:jc w:val="center"/>
        <w:rPr>
          <w:rFonts w:eastAsia="Calibri" w:cs="Calibri"/>
          <w:b/>
          <w:color w:val="000000"/>
        </w:rPr>
      </w:pPr>
    </w:p>
    <w:p w:rsidR="00107185" w:rsidRPr="00C45769" w:rsidRDefault="001E642E">
      <w:pPr>
        <w:spacing w:after="0" w:line="240" w:lineRule="auto"/>
        <w:jc w:val="center"/>
        <w:rPr>
          <w:rFonts w:eastAsia="Calibri" w:cs="Calibri"/>
          <w:b/>
          <w:color w:val="000000"/>
        </w:rPr>
      </w:pPr>
      <w:r w:rsidRPr="00C45769">
        <w:rPr>
          <w:rFonts w:eastAsia="Calibri" w:cs="Calibri"/>
          <w:b/>
          <w:color w:val="000000"/>
        </w:rPr>
        <w:lastRenderedPageBreak/>
        <w:t>§4</w:t>
      </w:r>
      <w:r w:rsidRPr="00C45769">
        <w:rPr>
          <w:rFonts w:eastAsia="Calibri" w:cs="Calibri"/>
          <w:color w:val="000000"/>
        </w:rPr>
        <w:t xml:space="preserve">. </w:t>
      </w:r>
      <w:r w:rsidRPr="00C45769">
        <w:rPr>
          <w:rFonts w:eastAsia="Calibri" w:cs="Calibri"/>
          <w:b/>
          <w:color w:val="000000"/>
        </w:rPr>
        <w:t>Okres trwania zajęć</w:t>
      </w:r>
    </w:p>
    <w:p w:rsidR="00107185" w:rsidRPr="00C45769" w:rsidRDefault="00107185">
      <w:pPr>
        <w:spacing w:after="0" w:line="240" w:lineRule="auto"/>
        <w:jc w:val="center"/>
        <w:rPr>
          <w:rFonts w:eastAsia="Calibri" w:cs="Calibri"/>
          <w:color w:val="000000"/>
        </w:rPr>
      </w:pPr>
    </w:p>
    <w:p w:rsidR="00107185" w:rsidRPr="00C45769" w:rsidRDefault="001E642E">
      <w:pPr>
        <w:spacing w:after="0" w:line="240" w:lineRule="auto"/>
        <w:jc w:val="both"/>
        <w:rPr>
          <w:rFonts w:eastAsia="Calibri" w:cs="Calibri"/>
          <w:color w:val="000000"/>
        </w:rPr>
      </w:pPr>
      <w:r w:rsidRPr="00C45769">
        <w:rPr>
          <w:rFonts w:eastAsia="Calibri" w:cs="Calibri"/>
          <w:color w:val="000000"/>
        </w:rPr>
        <w:t xml:space="preserve">Udział w zajęciach dydaktyczno-wyrównawczych i zajęciach specjalistycznych trwa do czasu zlikwidowania opóźnień w uzyskaniu osiągnięć edukacyjnych wynikających z podstawy programowej kształcenia ogólnego lub złagodzenia albo wyeliminowania zaburzeń stanowiących powód objęcia ucznia daną formą pomocy psychologiczno-pedagogicznej. </w:t>
      </w:r>
    </w:p>
    <w:p w:rsidR="00107185" w:rsidRPr="00C45769" w:rsidRDefault="00107185">
      <w:pPr>
        <w:spacing w:after="0" w:line="240" w:lineRule="auto"/>
        <w:jc w:val="both"/>
        <w:rPr>
          <w:rFonts w:eastAsia="Calibri" w:cs="Calibri"/>
          <w:color w:val="000000"/>
        </w:rPr>
      </w:pPr>
    </w:p>
    <w:p w:rsidR="00107185" w:rsidRPr="00C45769" w:rsidRDefault="001E642E">
      <w:pPr>
        <w:spacing w:after="0" w:line="240" w:lineRule="auto"/>
        <w:jc w:val="center"/>
        <w:rPr>
          <w:rFonts w:eastAsia="Calibri" w:cs="Calibri"/>
          <w:b/>
          <w:color w:val="000000"/>
        </w:rPr>
      </w:pPr>
      <w:r w:rsidRPr="00C45769">
        <w:rPr>
          <w:rFonts w:eastAsia="Calibri" w:cs="Calibri"/>
          <w:b/>
          <w:color w:val="000000"/>
        </w:rPr>
        <w:t>§5. Doradztwo zawodowe</w:t>
      </w:r>
    </w:p>
    <w:p w:rsidR="00107185" w:rsidRPr="00C45769" w:rsidRDefault="00107185">
      <w:pPr>
        <w:spacing w:after="0" w:line="240" w:lineRule="auto"/>
        <w:jc w:val="center"/>
        <w:rPr>
          <w:rFonts w:eastAsia="Calibri" w:cs="Calibri"/>
          <w:color w:val="000000"/>
        </w:rPr>
      </w:pPr>
    </w:p>
    <w:p w:rsidR="00107185" w:rsidRPr="00C45769" w:rsidRDefault="001E642E" w:rsidP="00137D26">
      <w:pPr>
        <w:pStyle w:val="Akapitzlist"/>
        <w:numPr>
          <w:ilvl w:val="0"/>
          <w:numId w:val="22"/>
        </w:numPr>
        <w:spacing w:after="47" w:line="240" w:lineRule="auto"/>
        <w:ind w:left="567" w:hanging="567"/>
        <w:jc w:val="both"/>
        <w:rPr>
          <w:rFonts w:eastAsia="Calibri" w:cs="Calibri"/>
          <w:color w:val="000000"/>
        </w:rPr>
      </w:pPr>
      <w:r w:rsidRPr="00C45769">
        <w:rPr>
          <w:rFonts w:eastAsia="Calibri" w:cs="Calibri"/>
          <w:color w:val="000000"/>
        </w:rPr>
        <w:t>Zajęcia związane z wyborem kierunku kształcenia i zawodu oraz pl</w:t>
      </w:r>
      <w:r w:rsidR="000B6D27" w:rsidRPr="00C45769">
        <w:rPr>
          <w:rFonts w:eastAsia="Calibri" w:cs="Calibri"/>
          <w:color w:val="000000"/>
        </w:rPr>
        <w:t>anowaniem kształcenia i kariery </w:t>
      </w:r>
      <w:r w:rsidRPr="00C45769">
        <w:rPr>
          <w:rFonts w:eastAsia="Calibri" w:cs="Calibri"/>
          <w:color w:val="000000"/>
        </w:rPr>
        <w:t>zawodowej organizuje się w celu wspomagania uczniów w podejmowaniu decyzji edukacyjnych i zawodowych, przy wykorzystaniu aktywnych metod pracy. Zajęcia pro</w:t>
      </w:r>
      <w:r w:rsidR="00560B02" w:rsidRPr="00C45769">
        <w:rPr>
          <w:rFonts w:eastAsia="Calibri" w:cs="Calibri"/>
          <w:color w:val="000000"/>
        </w:rPr>
        <w:t>wadzą nauczyciele i specjaliści</w:t>
      </w:r>
      <w:r w:rsidR="00F36C43" w:rsidRPr="00C45769">
        <w:rPr>
          <w:rFonts w:eastAsia="Calibri" w:cs="Calibri"/>
          <w:color w:val="000000"/>
        </w:rPr>
        <w:t>.</w:t>
      </w:r>
    </w:p>
    <w:p w:rsidR="00107185" w:rsidRPr="00C45769" w:rsidRDefault="00107185" w:rsidP="00137D26">
      <w:pPr>
        <w:spacing w:after="0" w:line="240" w:lineRule="auto"/>
        <w:ind w:left="567" w:hanging="567"/>
        <w:jc w:val="both"/>
        <w:rPr>
          <w:rFonts w:eastAsia="Calibri" w:cs="Calibri"/>
          <w:color w:val="000000"/>
        </w:rPr>
      </w:pPr>
    </w:p>
    <w:p w:rsidR="00107185" w:rsidRPr="00C45769" w:rsidRDefault="001E642E" w:rsidP="00137D26">
      <w:pPr>
        <w:pStyle w:val="Akapitzlist"/>
        <w:numPr>
          <w:ilvl w:val="0"/>
          <w:numId w:val="22"/>
        </w:numPr>
        <w:spacing w:after="0" w:line="240" w:lineRule="auto"/>
        <w:ind w:left="567" w:hanging="567"/>
        <w:jc w:val="both"/>
        <w:rPr>
          <w:rFonts w:eastAsia="Calibri" w:cs="Calibri"/>
          <w:color w:val="000000"/>
        </w:rPr>
      </w:pPr>
      <w:r w:rsidRPr="00C45769">
        <w:rPr>
          <w:rFonts w:eastAsia="Calibri" w:cs="Calibri"/>
          <w:color w:val="000000"/>
        </w:rPr>
        <w:t xml:space="preserve">Porady i konsultacje dla uczniów oraz porady, konsultacje, warsztaty i szkolenia dla rodziców uczniów i nauczycieli prowadzą nauczyciele i specjaliści. </w:t>
      </w:r>
    </w:p>
    <w:p w:rsidR="00107185" w:rsidRPr="00C45769" w:rsidRDefault="00107185">
      <w:pPr>
        <w:spacing w:after="0" w:line="240" w:lineRule="auto"/>
        <w:jc w:val="both"/>
        <w:rPr>
          <w:rFonts w:eastAsia="Calibri" w:cs="Calibri"/>
          <w:color w:val="000000"/>
        </w:rPr>
      </w:pPr>
    </w:p>
    <w:p w:rsidR="00107185" w:rsidRPr="00C45769" w:rsidRDefault="001E642E">
      <w:pPr>
        <w:spacing w:after="0" w:line="240" w:lineRule="auto"/>
        <w:jc w:val="center"/>
        <w:rPr>
          <w:rFonts w:eastAsia="Calibri" w:cs="Calibri"/>
          <w:b/>
          <w:color w:val="000000"/>
        </w:rPr>
      </w:pPr>
      <w:r w:rsidRPr="00C45769">
        <w:rPr>
          <w:rFonts w:eastAsia="Calibri" w:cs="Calibri"/>
          <w:b/>
          <w:color w:val="000000"/>
        </w:rPr>
        <w:t>§6. Działania specjalistów</w:t>
      </w:r>
    </w:p>
    <w:p w:rsidR="00107185" w:rsidRPr="00C45769" w:rsidRDefault="00107185">
      <w:pPr>
        <w:spacing w:after="0" w:line="240" w:lineRule="auto"/>
        <w:jc w:val="center"/>
        <w:rPr>
          <w:rFonts w:eastAsia="Calibri" w:cs="Calibri"/>
          <w:color w:val="000000"/>
        </w:rPr>
      </w:pPr>
    </w:p>
    <w:p w:rsidR="00D75423" w:rsidRPr="00C45769" w:rsidRDefault="00D75423" w:rsidP="00722B18">
      <w:pPr>
        <w:pStyle w:val="Akapitzlist"/>
        <w:numPr>
          <w:ilvl w:val="0"/>
          <w:numId w:val="23"/>
        </w:numPr>
        <w:autoSpaceDE w:val="0"/>
        <w:autoSpaceDN w:val="0"/>
        <w:adjustRightInd w:val="0"/>
        <w:spacing w:after="0" w:line="240" w:lineRule="auto"/>
        <w:ind w:left="567" w:hanging="567"/>
        <w:jc w:val="both"/>
        <w:rPr>
          <w:rFonts w:cs="TimesNewRomanPSMT"/>
        </w:rPr>
      </w:pPr>
      <w:r w:rsidRPr="00C45769">
        <w:rPr>
          <w:rFonts w:cs="TimesNewRomanPSMT"/>
        </w:rPr>
        <w:t>Nauczyciele, wychowawcy w szkole rozpoznają odpowiednio in</w:t>
      </w:r>
      <w:r w:rsidR="000B6D27" w:rsidRPr="00C45769">
        <w:rPr>
          <w:rFonts w:cs="TimesNewRomanPSMT"/>
        </w:rPr>
        <w:t>dywidualne potrzeby rozwojowe i </w:t>
      </w:r>
      <w:r w:rsidRPr="00C45769">
        <w:rPr>
          <w:rFonts w:cs="TimesNewRomanPSMT"/>
        </w:rPr>
        <w:t>edukacyjne oraz indywidualne możliwości psychofizyczne uczni</w:t>
      </w:r>
      <w:r w:rsidR="000B6D27" w:rsidRPr="00C45769">
        <w:rPr>
          <w:rFonts w:cs="TimesNewRomanPSMT"/>
        </w:rPr>
        <w:t>ów, w tym ich zainteresowania i </w:t>
      </w:r>
      <w:r w:rsidRPr="00C45769">
        <w:rPr>
          <w:rFonts w:cs="TimesNewRomanPSMT"/>
        </w:rPr>
        <w:t>uzdolnienia.</w:t>
      </w:r>
    </w:p>
    <w:p w:rsidR="00D75423" w:rsidRPr="00C45769" w:rsidRDefault="00D75423" w:rsidP="00722B18">
      <w:pPr>
        <w:pStyle w:val="Akapitzlist"/>
        <w:numPr>
          <w:ilvl w:val="0"/>
          <w:numId w:val="23"/>
        </w:numPr>
        <w:autoSpaceDE w:val="0"/>
        <w:autoSpaceDN w:val="0"/>
        <w:adjustRightInd w:val="0"/>
        <w:spacing w:after="0" w:line="240" w:lineRule="auto"/>
        <w:ind w:left="567" w:hanging="567"/>
        <w:jc w:val="both"/>
        <w:rPr>
          <w:rFonts w:cs="TimesNewRomanPSMT"/>
        </w:rPr>
      </w:pPr>
      <w:r w:rsidRPr="00C45769">
        <w:rPr>
          <w:rFonts w:cs="TimesNewRomanPSMT"/>
        </w:rPr>
        <w:t>Nauczyciele, wychowawcy prowadzą w szczególn</w:t>
      </w:r>
      <w:r w:rsidR="009D402C" w:rsidRPr="00C45769">
        <w:rPr>
          <w:rFonts w:cs="TimesNewRomanPSMT"/>
        </w:rPr>
        <w:t>ości obserwację pedagogiczną, w </w:t>
      </w:r>
      <w:r w:rsidRPr="00C45769">
        <w:rPr>
          <w:rFonts w:cs="TimesNewRomanPSMT"/>
        </w:rPr>
        <w:t>trakcie bieżącej pracy z uczniami, mającą na celu rozpoznanie u uczniów:</w:t>
      </w:r>
    </w:p>
    <w:p w:rsidR="00D75423" w:rsidRPr="00C45769" w:rsidRDefault="00D75423" w:rsidP="00722B18">
      <w:pPr>
        <w:pStyle w:val="Akapitzlist"/>
        <w:numPr>
          <w:ilvl w:val="0"/>
          <w:numId w:val="24"/>
        </w:numPr>
        <w:autoSpaceDE w:val="0"/>
        <w:autoSpaceDN w:val="0"/>
        <w:adjustRightInd w:val="0"/>
        <w:spacing w:after="0" w:line="240" w:lineRule="auto"/>
        <w:ind w:left="1134" w:hanging="567"/>
        <w:jc w:val="both"/>
        <w:rPr>
          <w:rFonts w:cs="TimesNewRomanPSMT"/>
        </w:rPr>
      </w:pPr>
      <w:r w:rsidRPr="00C45769">
        <w:rPr>
          <w:rFonts w:cs="TimesNewRomanPSMT"/>
        </w:rPr>
        <w:t>trudności w uczeniu się, w tym – w przy</w:t>
      </w:r>
      <w:r w:rsidR="00722B18" w:rsidRPr="00C45769">
        <w:rPr>
          <w:rFonts w:cs="TimesNewRomanPSMT"/>
        </w:rPr>
        <w:t xml:space="preserve">padku uczniów klas I–III szkoły </w:t>
      </w:r>
      <w:r w:rsidRPr="00C45769">
        <w:rPr>
          <w:rFonts w:cs="TimesNewRomanPSMT"/>
        </w:rPr>
        <w:t>podstawowej – ryzyka wystąpienia specyf</w:t>
      </w:r>
      <w:r w:rsidR="00F36C43" w:rsidRPr="00C45769">
        <w:rPr>
          <w:rFonts w:cs="TimesNewRomanPSMT"/>
        </w:rPr>
        <w:t>icznych trudności w uczeniu się</w:t>
      </w:r>
      <w:r w:rsidRPr="00C45769">
        <w:rPr>
          <w:rFonts w:cs="TimesNewRomanPSMT"/>
        </w:rPr>
        <w:t xml:space="preserve"> lub</w:t>
      </w:r>
      <w:r w:rsidR="00722B18" w:rsidRPr="00C45769">
        <w:rPr>
          <w:rFonts w:cs="TimesNewRomanPSMT"/>
        </w:rPr>
        <w:t xml:space="preserve"> szczególnych uzdolnień,</w:t>
      </w:r>
    </w:p>
    <w:p w:rsidR="00D75423" w:rsidRPr="00C45769" w:rsidRDefault="00D75423" w:rsidP="00722B18">
      <w:pPr>
        <w:pStyle w:val="Akapitzlist"/>
        <w:numPr>
          <w:ilvl w:val="0"/>
          <w:numId w:val="24"/>
        </w:numPr>
        <w:spacing w:after="0" w:line="240" w:lineRule="auto"/>
        <w:ind w:left="1134" w:hanging="567"/>
        <w:jc w:val="both"/>
        <w:rPr>
          <w:rFonts w:eastAsia="Calibri" w:cs="Calibri"/>
          <w:color w:val="000000"/>
        </w:rPr>
      </w:pPr>
      <w:r w:rsidRPr="00C45769">
        <w:rPr>
          <w:rFonts w:cs="TimesNewRomanPSMT"/>
        </w:rPr>
        <w:t>gimnazjum i szkole ponadgimnazjalnej – doradztwo edukacyjno-zawodowe.</w:t>
      </w:r>
    </w:p>
    <w:p w:rsidR="00107185" w:rsidRPr="00C45769" w:rsidRDefault="00107185">
      <w:pPr>
        <w:spacing w:after="0" w:line="240" w:lineRule="auto"/>
        <w:jc w:val="both"/>
        <w:rPr>
          <w:rFonts w:eastAsia="Calibri" w:cs="Calibri"/>
          <w:color w:val="000000"/>
        </w:rPr>
      </w:pPr>
    </w:p>
    <w:p w:rsidR="00107185" w:rsidRPr="00C45769" w:rsidRDefault="000B6D27">
      <w:pPr>
        <w:spacing w:after="0" w:line="240" w:lineRule="auto"/>
        <w:jc w:val="center"/>
        <w:rPr>
          <w:rFonts w:eastAsia="Calibri" w:cs="Calibri"/>
          <w:b/>
          <w:color w:val="000000"/>
        </w:rPr>
      </w:pPr>
      <w:r w:rsidRPr="00C45769">
        <w:rPr>
          <w:rFonts w:eastAsia="Calibri" w:cs="Calibri"/>
          <w:b/>
          <w:color w:val="000000"/>
        </w:rPr>
        <w:t>§7</w:t>
      </w:r>
      <w:r w:rsidR="001E642E" w:rsidRPr="00C45769">
        <w:rPr>
          <w:rFonts w:eastAsia="Calibri" w:cs="Calibri"/>
          <w:b/>
          <w:color w:val="000000"/>
        </w:rPr>
        <w:t>. Indywidualny program edukacyjno-terapeutyczny</w:t>
      </w:r>
    </w:p>
    <w:p w:rsidR="000E0D48" w:rsidRPr="00C45769" w:rsidRDefault="000E0D48">
      <w:pPr>
        <w:spacing w:after="0" w:line="240" w:lineRule="auto"/>
        <w:jc w:val="center"/>
        <w:rPr>
          <w:rFonts w:eastAsia="Calibri" w:cs="Calibri"/>
          <w:color w:val="000000"/>
        </w:rPr>
      </w:pPr>
    </w:p>
    <w:p w:rsidR="00107185" w:rsidRPr="00C45769" w:rsidRDefault="001E642E" w:rsidP="00722B18">
      <w:pPr>
        <w:pStyle w:val="Akapitzlist"/>
        <w:numPr>
          <w:ilvl w:val="0"/>
          <w:numId w:val="25"/>
        </w:numPr>
        <w:autoSpaceDE w:val="0"/>
        <w:autoSpaceDN w:val="0"/>
        <w:adjustRightInd w:val="0"/>
        <w:spacing w:after="0" w:line="240" w:lineRule="auto"/>
        <w:ind w:left="567" w:hanging="567"/>
        <w:jc w:val="both"/>
        <w:rPr>
          <w:rFonts w:eastAsia="Calibri" w:cs="Calibri"/>
          <w:color w:val="000000"/>
        </w:rPr>
      </w:pPr>
      <w:r w:rsidRPr="00C45769">
        <w:rPr>
          <w:rFonts w:eastAsia="Calibri" w:cs="Calibri"/>
          <w:color w:val="000000"/>
        </w:rPr>
        <w:t>Dla ucznia posiadającego orzeczenie o potrzebie kształc</w:t>
      </w:r>
      <w:r w:rsidR="000B6D27" w:rsidRPr="00C45769">
        <w:rPr>
          <w:rFonts w:eastAsia="Calibri" w:cs="Calibri"/>
          <w:color w:val="000000"/>
        </w:rPr>
        <w:t>enia specjalnego opracowuje się </w:t>
      </w:r>
      <w:r w:rsidRPr="00C45769">
        <w:rPr>
          <w:rFonts w:eastAsia="Calibri" w:cs="Calibri"/>
          <w:color w:val="000000"/>
        </w:rPr>
        <w:t>indywidualny program edukacyjno-terapeutyczny, uwzględniający zalecenia zawarte w orzeczeniu o potrzebie kształcenia specjalnego oraz dostosowany do indyw</w:t>
      </w:r>
      <w:r w:rsidR="000B6D27" w:rsidRPr="00C45769">
        <w:rPr>
          <w:rFonts w:eastAsia="Calibri" w:cs="Calibri"/>
          <w:color w:val="000000"/>
        </w:rPr>
        <w:t>idualnych potrzeb rozwojowych i </w:t>
      </w:r>
      <w:r w:rsidRPr="00C45769">
        <w:rPr>
          <w:rFonts w:eastAsia="Calibri" w:cs="Calibri"/>
          <w:color w:val="000000"/>
        </w:rPr>
        <w:t xml:space="preserve">edukacyjnych oraz możliwości psychofizycznych ucznia, zwany dalej „programem”. </w:t>
      </w:r>
    </w:p>
    <w:p w:rsidR="00107185" w:rsidRPr="00C45769" w:rsidRDefault="00107185">
      <w:pPr>
        <w:spacing w:after="47" w:line="240" w:lineRule="auto"/>
        <w:ind w:left="567" w:hanging="567"/>
        <w:jc w:val="both"/>
        <w:rPr>
          <w:rFonts w:eastAsia="Calibri" w:cs="Calibri"/>
          <w:color w:val="000000"/>
        </w:rPr>
      </w:pPr>
    </w:p>
    <w:p w:rsidR="00107185" w:rsidRPr="00C45769" w:rsidRDefault="001E642E" w:rsidP="00722B18">
      <w:pPr>
        <w:pStyle w:val="Akapitzlist"/>
        <w:numPr>
          <w:ilvl w:val="0"/>
          <w:numId w:val="25"/>
        </w:numPr>
        <w:spacing w:after="0" w:line="240" w:lineRule="auto"/>
        <w:ind w:left="567" w:hanging="567"/>
        <w:jc w:val="both"/>
        <w:rPr>
          <w:rFonts w:eastAsia="Calibri" w:cs="Calibri"/>
          <w:color w:val="000000"/>
        </w:rPr>
      </w:pPr>
      <w:r w:rsidRPr="00C45769">
        <w:rPr>
          <w:rFonts w:eastAsia="Calibri" w:cs="Calibri"/>
          <w:color w:val="000000"/>
        </w:rPr>
        <w:t>Program określa</w:t>
      </w:r>
      <w:r w:rsidRPr="00C45769">
        <w:rPr>
          <w:rFonts w:eastAsia="Calibri" w:cs="Calibri"/>
          <w:b/>
          <w:color w:val="000000"/>
        </w:rPr>
        <w:t>:</w:t>
      </w:r>
      <w:r w:rsidRPr="00C45769">
        <w:rPr>
          <w:rFonts w:eastAsia="Calibri" w:cs="Calibri"/>
          <w:color w:val="000000"/>
        </w:rPr>
        <w:t xml:space="preserve"> </w:t>
      </w:r>
    </w:p>
    <w:p w:rsidR="001F1975" w:rsidRPr="00C45769" w:rsidRDefault="001F1975" w:rsidP="001F1975">
      <w:pPr>
        <w:pStyle w:val="Akapitzlist"/>
        <w:numPr>
          <w:ilvl w:val="0"/>
          <w:numId w:val="43"/>
        </w:numPr>
        <w:autoSpaceDE w:val="0"/>
        <w:autoSpaceDN w:val="0"/>
        <w:adjustRightInd w:val="0"/>
        <w:spacing w:after="0" w:line="240" w:lineRule="auto"/>
        <w:ind w:left="1134" w:hanging="567"/>
        <w:jc w:val="both"/>
        <w:rPr>
          <w:rFonts w:ascii="Calibri" w:hAnsi="Calibri" w:cs="TimesNewRomanPSMT"/>
        </w:rPr>
      </w:pPr>
      <w:r w:rsidRPr="00C45769">
        <w:rPr>
          <w:rFonts w:ascii="Calibri" w:hAnsi="Calibri" w:cs="TimesNewRomanPSMT"/>
        </w:rPr>
        <w:t>zakres i sposób dostosowania wymagań edukacyjnych wynikających z programu nauczania do indywidualnych potrzeb rozwojowych i edukacyjnych oraz możliwości psychofizycznych ucznia, w szczególności przez zastosowanie odpowiednich metod i form pracy z uczniem;</w:t>
      </w:r>
    </w:p>
    <w:p w:rsidR="001F1975" w:rsidRPr="00C45769" w:rsidRDefault="001F1975" w:rsidP="001F1975">
      <w:pPr>
        <w:pStyle w:val="Akapitzlist"/>
        <w:numPr>
          <w:ilvl w:val="0"/>
          <w:numId w:val="43"/>
        </w:numPr>
        <w:autoSpaceDE w:val="0"/>
        <w:autoSpaceDN w:val="0"/>
        <w:adjustRightInd w:val="0"/>
        <w:spacing w:after="0" w:line="240" w:lineRule="auto"/>
        <w:ind w:left="1134" w:hanging="567"/>
        <w:jc w:val="both"/>
        <w:rPr>
          <w:rFonts w:ascii="Calibri" w:hAnsi="Calibri" w:cs="TimesNewRomanPSMT"/>
        </w:rPr>
      </w:pPr>
      <w:r w:rsidRPr="00C45769">
        <w:rPr>
          <w:rFonts w:ascii="Calibri" w:hAnsi="Calibri" w:cs="TimesNewRomanPSMT"/>
        </w:rPr>
        <w:t>zintegrowane działania nauczycieli i specjalistów prowadzących zajęcia z uczniem, w tym w przypadku:</w:t>
      </w:r>
    </w:p>
    <w:p w:rsidR="001F1975" w:rsidRPr="00C45769" w:rsidRDefault="001F1975" w:rsidP="001F1975">
      <w:pPr>
        <w:spacing w:after="0" w:line="240" w:lineRule="auto"/>
        <w:ind w:left="1134"/>
        <w:jc w:val="both"/>
        <w:rPr>
          <w:rFonts w:ascii="Calibri" w:eastAsia="Calibri" w:hAnsi="Calibri" w:cs="Calibri"/>
          <w:color w:val="000000"/>
        </w:rPr>
      </w:pPr>
      <w:r w:rsidRPr="00C45769">
        <w:rPr>
          <w:rFonts w:ascii="Calibri" w:hAnsi="Calibri" w:cs="TimesNewRomanPSMT"/>
        </w:rPr>
        <w:t>a) ucznia niepełnosprawnego – działania o charakterze rewalidacyjnym,</w:t>
      </w:r>
    </w:p>
    <w:p w:rsidR="001F1975" w:rsidRPr="00C45769" w:rsidRDefault="001F1975" w:rsidP="001F1975">
      <w:pPr>
        <w:autoSpaceDE w:val="0"/>
        <w:autoSpaceDN w:val="0"/>
        <w:adjustRightInd w:val="0"/>
        <w:spacing w:after="0" w:line="240" w:lineRule="auto"/>
        <w:ind w:left="1134"/>
        <w:jc w:val="both"/>
        <w:rPr>
          <w:rFonts w:ascii="Calibri" w:hAnsi="Calibri" w:cs="TimesNewRomanPSMT"/>
        </w:rPr>
      </w:pPr>
      <w:r w:rsidRPr="00C45769">
        <w:rPr>
          <w:rFonts w:ascii="Calibri" w:hAnsi="Calibri" w:cs="TimesNewRomanPSMT"/>
        </w:rPr>
        <w:t>b) ucznia niedostosowanego społecznie – działania o charakterze resocjalizacyjnym,</w:t>
      </w:r>
    </w:p>
    <w:p w:rsidR="001F1975" w:rsidRPr="00C45769" w:rsidRDefault="001F1975" w:rsidP="001F1975">
      <w:pPr>
        <w:autoSpaceDE w:val="0"/>
        <w:autoSpaceDN w:val="0"/>
        <w:adjustRightInd w:val="0"/>
        <w:spacing w:after="0" w:line="240" w:lineRule="auto"/>
        <w:ind w:left="1134"/>
        <w:jc w:val="both"/>
        <w:rPr>
          <w:rFonts w:ascii="Calibri" w:hAnsi="Calibri" w:cs="TimesNewRomanPSMT"/>
        </w:rPr>
      </w:pPr>
      <w:r w:rsidRPr="00C45769">
        <w:rPr>
          <w:rFonts w:ascii="Calibri" w:hAnsi="Calibri" w:cs="TimesNewRomanPSMT"/>
        </w:rPr>
        <w:t>c) ucznia zagrożonego niedostosowaniem społecznym – działania o charakterze socjoterapeutycznym;</w:t>
      </w:r>
    </w:p>
    <w:p w:rsidR="001F1975" w:rsidRPr="00C45769" w:rsidRDefault="001F1975" w:rsidP="001F1975">
      <w:pPr>
        <w:pStyle w:val="Akapitzlist"/>
        <w:numPr>
          <w:ilvl w:val="0"/>
          <w:numId w:val="43"/>
        </w:numPr>
        <w:autoSpaceDE w:val="0"/>
        <w:autoSpaceDN w:val="0"/>
        <w:adjustRightInd w:val="0"/>
        <w:spacing w:after="0" w:line="240" w:lineRule="auto"/>
        <w:ind w:left="1134" w:hanging="567"/>
        <w:jc w:val="both"/>
        <w:rPr>
          <w:rFonts w:ascii="Calibri" w:hAnsi="Calibri" w:cs="TimesNewRomanPSMT"/>
        </w:rPr>
      </w:pPr>
      <w:r w:rsidRPr="00C45769">
        <w:rPr>
          <w:rFonts w:ascii="Calibri" w:hAnsi="Calibri" w:cs="TimesNewRomanPSMT"/>
        </w:rPr>
        <w:t xml:space="preserve">formy i okres udzielania uczniowi pomocy psychologiczno-pedagogicznej oraz wymiar godzin, w którym poszczególne formy pomocy będą realizowane, </w:t>
      </w:r>
    </w:p>
    <w:p w:rsidR="001F1975" w:rsidRPr="00C45769" w:rsidRDefault="001F1975" w:rsidP="00643076">
      <w:pPr>
        <w:autoSpaceDE w:val="0"/>
        <w:autoSpaceDN w:val="0"/>
        <w:adjustRightInd w:val="0"/>
        <w:spacing w:after="0" w:line="240" w:lineRule="auto"/>
        <w:ind w:left="1134" w:hanging="567"/>
        <w:jc w:val="both"/>
        <w:rPr>
          <w:rFonts w:ascii="TimesNewRomanPSMT" w:hAnsi="TimesNewRomanPSMT" w:cs="TimesNewRomanPSMT"/>
        </w:rPr>
      </w:pPr>
      <w:r w:rsidRPr="00C45769">
        <w:rPr>
          <w:rFonts w:ascii="Calibri" w:hAnsi="Calibri" w:cs="TimesNewRomanPSMT"/>
        </w:rPr>
        <w:t xml:space="preserve">4) </w:t>
      </w:r>
      <w:r w:rsidR="00643076" w:rsidRPr="00C45769">
        <w:rPr>
          <w:rFonts w:ascii="Calibri" w:hAnsi="Calibri" w:cs="TimesNewRomanPSMT"/>
        </w:rPr>
        <w:tab/>
      </w:r>
      <w:r w:rsidRPr="00C45769">
        <w:rPr>
          <w:rFonts w:ascii="Calibri" w:hAnsi="Calibri" w:cs="TimesNewRomanPSMT"/>
        </w:rPr>
        <w:t xml:space="preserve">działania wspierające rodziców ucznia oraz, w zależności od potrzeb, zakres współdziałania z poradniami psychologiczno-pedagogicznymi, w tym poradniami specjalistycznymi, specjalnymi ośrodkami szkolno-wychowawczymi, młodzieżowymi ośrodkami wychowawczymi, </w:t>
      </w:r>
      <w:r w:rsidRPr="00C45769">
        <w:rPr>
          <w:rFonts w:ascii="Calibri" w:hAnsi="Calibri" w:cs="TimesNewRomanPSMT"/>
        </w:rPr>
        <w:lastRenderedPageBreak/>
        <w:t>młodzieżowymi ośrodkami socjoterapii, placówkami doskonalenia nauczycieli, organizacjami pozarządowymi oraz innymi instytucjami działającymi na rzecz rodziny,</w:t>
      </w:r>
      <w:r w:rsidR="00643076" w:rsidRPr="00C45769">
        <w:rPr>
          <w:rFonts w:ascii="Calibri" w:hAnsi="Calibri" w:cs="TimesNewRomanPSMT"/>
        </w:rPr>
        <w:t xml:space="preserve"> </w:t>
      </w:r>
      <w:r w:rsidRPr="00C45769">
        <w:rPr>
          <w:rFonts w:ascii="TimesNewRomanPSMT" w:hAnsi="TimesNewRomanPSMT" w:cs="TimesNewRomanPSMT"/>
        </w:rPr>
        <w:t>dzieci i młodzieży;</w:t>
      </w:r>
    </w:p>
    <w:p w:rsidR="001F1975" w:rsidRPr="00C45769" w:rsidRDefault="001F1975" w:rsidP="00643076">
      <w:pPr>
        <w:autoSpaceDE w:val="0"/>
        <w:autoSpaceDN w:val="0"/>
        <w:adjustRightInd w:val="0"/>
        <w:spacing w:after="0" w:line="240" w:lineRule="auto"/>
        <w:ind w:left="1134" w:hanging="567"/>
        <w:jc w:val="both"/>
        <w:rPr>
          <w:rFonts w:ascii="Calibri" w:hAnsi="Calibri" w:cs="TimesNewRomanPSMT"/>
        </w:rPr>
      </w:pPr>
      <w:r w:rsidRPr="00C45769">
        <w:rPr>
          <w:rFonts w:ascii="Calibri" w:hAnsi="Calibri" w:cs="TimesNewRomanPSMT"/>
        </w:rPr>
        <w:t xml:space="preserve">5) </w:t>
      </w:r>
      <w:r w:rsidR="00643076" w:rsidRPr="00C45769">
        <w:rPr>
          <w:rFonts w:ascii="Calibri" w:hAnsi="Calibri" w:cs="TimesNewRomanPSMT"/>
        </w:rPr>
        <w:tab/>
      </w:r>
      <w:r w:rsidRPr="00C45769">
        <w:rPr>
          <w:rFonts w:ascii="Calibri" w:hAnsi="Calibri" w:cs="TimesNewRomanPSMT"/>
        </w:rPr>
        <w:t>zajęcia rewalidacyjne, resocjalizacyjne i socjoterapeutyczne oraz inne zaję</w:t>
      </w:r>
      <w:r w:rsidR="00643076" w:rsidRPr="00C45769">
        <w:rPr>
          <w:rFonts w:ascii="Calibri" w:hAnsi="Calibri" w:cs="TimesNewRomanPSMT"/>
        </w:rPr>
        <w:t>cia, odpowiednie ze </w:t>
      </w:r>
      <w:r w:rsidRPr="00C45769">
        <w:rPr>
          <w:rFonts w:ascii="Calibri" w:hAnsi="Calibri" w:cs="TimesNewRomanPSMT"/>
        </w:rPr>
        <w:t>względu na indywidualne</w:t>
      </w:r>
      <w:r w:rsidR="00643076" w:rsidRPr="00C45769">
        <w:rPr>
          <w:rFonts w:ascii="Calibri" w:hAnsi="Calibri" w:cs="TimesNewRomanPSMT"/>
        </w:rPr>
        <w:t xml:space="preserve"> </w:t>
      </w:r>
      <w:r w:rsidRPr="00C45769">
        <w:rPr>
          <w:rFonts w:ascii="Calibri" w:hAnsi="Calibri" w:cs="TimesNewRomanPSMT"/>
        </w:rPr>
        <w:t xml:space="preserve">potrzeby rozwojowe i edukacyjne oraz możliwości psychofizyczne ucznia, a w przypadku ucznia gimnazjum i szkoły </w:t>
      </w:r>
      <w:proofErr w:type="spellStart"/>
      <w:r w:rsidRPr="00C45769">
        <w:rPr>
          <w:rFonts w:ascii="Calibri" w:hAnsi="Calibri" w:cs="TimesNewRomanPSMT"/>
        </w:rPr>
        <w:t>ponadgimnazjalnej</w:t>
      </w:r>
      <w:proofErr w:type="spellEnd"/>
      <w:r w:rsidRPr="00C45769">
        <w:rPr>
          <w:rFonts w:ascii="Calibri" w:hAnsi="Calibri" w:cs="TimesNewRomanPSMT"/>
        </w:rPr>
        <w:t xml:space="preserve"> – także działania z zakresu doradztwa</w:t>
      </w:r>
      <w:r w:rsidR="00643076" w:rsidRPr="00C45769">
        <w:rPr>
          <w:rFonts w:ascii="Calibri" w:hAnsi="Calibri" w:cs="TimesNewRomanPSMT"/>
        </w:rPr>
        <w:t xml:space="preserve"> </w:t>
      </w:r>
      <w:r w:rsidRPr="00C45769">
        <w:rPr>
          <w:rFonts w:ascii="Calibri" w:hAnsi="Calibri" w:cs="TimesNewRomanPSMT"/>
        </w:rPr>
        <w:t>edukacyjno-zawodowego i sposób realizacji tych działań;</w:t>
      </w:r>
    </w:p>
    <w:p w:rsidR="001F1975" w:rsidRPr="00C45769" w:rsidRDefault="001F1975" w:rsidP="00643076">
      <w:pPr>
        <w:autoSpaceDE w:val="0"/>
        <w:autoSpaceDN w:val="0"/>
        <w:adjustRightInd w:val="0"/>
        <w:spacing w:after="0" w:line="240" w:lineRule="auto"/>
        <w:ind w:left="1134" w:hanging="567"/>
        <w:jc w:val="both"/>
        <w:rPr>
          <w:rFonts w:ascii="Calibri" w:hAnsi="Calibri" w:cs="TimesNewRomanPSMT"/>
        </w:rPr>
      </w:pPr>
      <w:r w:rsidRPr="00C45769">
        <w:rPr>
          <w:rFonts w:ascii="Calibri" w:hAnsi="Calibri" w:cs="TimesNewRomanPSMT"/>
        </w:rPr>
        <w:t xml:space="preserve">6) </w:t>
      </w:r>
      <w:r w:rsidR="00643076" w:rsidRPr="00C45769">
        <w:rPr>
          <w:rFonts w:ascii="Calibri" w:hAnsi="Calibri" w:cs="TimesNewRomanPSMT"/>
        </w:rPr>
        <w:tab/>
      </w:r>
      <w:r w:rsidRPr="00C45769">
        <w:rPr>
          <w:rFonts w:ascii="Calibri" w:hAnsi="Calibri" w:cs="TimesNewRomanPSMT"/>
        </w:rPr>
        <w:t>zakres współpracy nauczycieli i specjalistów z rodzicami ucznia w realizacji zadań</w:t>
      </w:r>
      <w:r w:rsidR="00643076" w:rsidRPr="00C45769">
        <w:rPr>
          <w:rFonts w:ascii="Calibri" w:hAnsi="Calibri" w:cs="TimesNewRomanPSMT"/>
        </w:rPr>
        <w:t>.</w:t>
      </w:r>
    </w:p>
    <w:p w:rsidR="00643076" w:rsidRPr="00C45769" w:rsidRDefault="00643076" w:rsidP="00643076">
      <w:pPr>
        <w:autoSpaceDE w:val="0"/>
        <w:autoSpaceDN w:val="0"/>
        <w:adjustRightInd w:val="0"/>
        <w:spacing w:after="0" w:line="240" w:lineRule="auto"/>
        <w:jc w:val="both"/>
        <w:rPr>
          <w:rFonts w:ascii="Calibri" w:hAnsi="Calibri" w:cs="TimesNewRomanPSMT"/>
        </w:rPr>
      </w:pPr>
    </w:p>
    <w:p w:rsidR="00643076" w:rsidRPr="00C45769" w:rsidRDefault="001F1975" w:rsidP="00643076">
      <w:pPr>
        <w:pStyle w:val="Akapitzlist"/>
        <w:numPr>
          <w:ilvl w:val="0"/>
          <w:numId w:val="23"/>
        </w:numPr>
        <w:autoSpaceDE w:val="0"/>
        <w:autoSpaceDN w:val="0"/>
        <w:adjustRightInd w:val="0"/>
        <w:spacing w:after="0" w:line="240" w:lineRule="auto"/>
        <w:ind w:left="567" w:hanging="567"/>
        <w:jc w:val="both"/>
        <w:rPr>
          <w:rFonts w:ascii="Calibri" w:hAnsi="Calibri" w:cs="TimesNewRomanPSMT"/>
        </w:rPr>
      </w:pPr>
      <w:r w:rsidRPr="00C45769">
        <w:rPr>
          <w:rFonts w:ascii="Calibri" w:hAnsi="Calibri" w:cs="TimesNewRomanPSMT"/>
        </w:rPr>
        <w:t>Program opracowuje zespół, który tworzą nauczyciele i specjaliści prowadzący zaj</w:t>
      </w:r>
      <w:r w:rsidR="00643076" w:rsidRPr="00C45769">
        <w:rPr>
          <w:rFonts w:ascii="Calibri" w:hAnsi="Calibri" w:cs="TimesNewRomanPSMT"/>
        </w:rPr>
        <w:t>ęcia z </w:t>
      </w:r>
      <w:r w:rsidRPr="00C45769">
        <w:rPr>
          <w:rFonts w:ascii="Calibri" w:hAnsi="Calibri" w:cs="TimesNewRomanPSMT"/>
        </w:rPr>
        <w:t>uczniem, zwany dalej</w:t>
      </w:r>
      <w:r w:rsidR="00643076" w:rsidRPr="00C45769">
        <w:rPr>
          <w:rFonts w:ascii="Calibri" w:hAnsi="Calibri" w:cs="TimesNewRomanPSMT"/>
        </w:rPr>
        <w:t xml:space="preserve"> </w:t>
      </w:r>
      <w:r w:rsidRPr="00C45769">
        <w:rPr>
          <w:rFonts w:ascii="Calibri" w:hAnsi="Calibri" w:cs="TimesNewRomanPSMT"/>
        </w:rPr>
        <w:t>„zespołem”.</w:t>
      </w:r>
    </w:p>
    <w:p w:rsidR="00643076" w:rsidRPr="00C45769" w:rsidRDefault="001F1975" w:rsidP="00643076">
      <w:pPr>
        <w:pStyle w:val="Akapitzlist"/>
        <w:numPr>
          <w:ilvl w:val="0"/>
          <w:numId w:val="23"/>
        </w:numPr>
        <w:autoSpaceDE w:val="0"/>
        <w:autoSpaceDN w:val="0"/>
        <w:adjustRightInd w:val="0"/>
        <w:spacing w:after="0" w:line="240" w:lineRule="auto"/>
        <w:ind w:left="567" w:hanging="567"/>
        <w:jc w:val="both"/>
        <w:rPr>
          <w:rFonts w:ascii="Calibri" w:hAnsi="Calibri" w:cs="TimesNewRomanPSMT"/>
        </w:rPr>
      </w:pPr>
      <w:r w:rsidRPr="00C45769">
        <w:rPr>
          <w:rFonts w:ascii="Calibri" w:hAnsi="Calibri" w:cs="TimesNewRomanPSMT"/>
        </w:rPr>
        <w:t>Zespół opracowuje program po dokonaniu wielospecjalistycznej oceny poziomu funkcjonowania ucznia,</w:t>
      </w:r>
      <w:r w:rsidR="00643076" w:rsidRPr="00C45769">
        <w:rPr>
          <w:rFonts w:ascii="Calibri" w:hAnsi="Calibri" w:cs="TimesNewRomanPSMT"/>
        </w:rPr>
        <w:t xml:space="preserve"> </w:t>
      </w:r>
      <w:r w:rsidRPr="00C45769">
        <w:rPr>
          <w:rFonts w:ascii="Calibri" w:hAnsi="Calibri" w:cs="TimesNewRomanPSMT"/>
        </w:rPr>
        <w:t>we współpracy, w zależności od potrzeb, z poradnią psychologiczno-pedagogiczną, w tym poradnią specjalistyczną.</w:t>
      </w:r>
    </w:p>
    <w:p w:rsidR="001F1975" w:rsidRPr="00C45769" w:rsidRDefault="001F1975" w:rsidP="00643076">
      <w:pPr>
        <w:pStyle w:val="Akapitzlist"/>
        <w:numPr>
          <w:ilvl w:val="0"/>
          <w:numId w:val="23"/>
        </w:numPr>
        <w:autoSpaceDE w:val="0"/>
        <w:autoSpaceDN w:val="0"/>
        <w:adjustRightInd w:val="0"/>
        <w:spacing w:after="0" w:line="240" w:lineRule="auto"/>
        <w:ind w:left="567" w:hanging="567"/>
        <w:jc w:val="both"/>
        <w:rPr>
          <w:rFonts w:ascii="Calibri" w:hAnsi="Calibri" w:cs="TimesNewRomanPSMT"/>
        </w:rPr>
      </w:pPr>
      <w:r w:rsidRPr="00C45769">
        <w:rPr>
          <w:rFonts w:ascii="Calibri" w:hAnsi="Calibri" w:cs="TimesNewRomanPSMT"/>
        </w:rPr>
        <w:t>Program opracowuje się na okres, na jaki zostało wydane orzeczenie o potrzebie kształcenia specjalnego,</w:t>
      </w:r>
      <w:r w:rsidR="00643076" w:rsidRPr="00C45769">
        <w:rPr>
          <w:rFonts w:ascii="Calibri" w:hAnsi="Calibri" w:cs="TimesNewRomanPSMT"/>
        </w:rPr>
        <w:t xml:space="preserve"> </w:t>
      </w:r>
      <w:r w:rsidRPr="00C45769">
        <w:rPr>
          <w:rFonts w:ascii="Calibri" w:hAnsi="Calibri" w:cs="TimesNewRomanPSMT"/>
        </w:rPr>
        <w:t>nie dłuższy jednak niż etap edukacyjny. Program opracowuje się w terminie:</w:t>
      </w:r>
    </w:p>
    <w:p w:rsidR="001F1975" w:rsidRPr="00C45769" w:rsidRDefault="001F1975" w:rsidP="00643076">
      <w:pPr>
        <w:pStyle w:val="Akapitzlist"/>
        <w:autoSpaceDE w:val="0"/>
        <w:autoSpaceDN w:val="0"/>
        <w:adjustRightInd w:val="0"/>
        <w:spacing w:after="0" w:line="240" w:lineRule="auto"/>
        <w:ind w:left="567"/>
        <w:jc w:val="both"/>
        <w:rPr>
          <w:rFonts w:ascii="Calibri" w:hAnsi="Calibri" w:cs="TimesNewRomanPSMT"/>
        </w:rPr>
      </w:pPr>
      <w:r w:rsidRPr="00C45769">
        <w:rPr>
          <w:rFonts w:ascii="Calibri" w:hAnsi="Calibri" w:cs="TimesNewRomanPSMT"/>
        </w:rPr>
        <w:t>30 dni od dnia złożenia w przedszkolu lub szkole orzeczenia o potrzebie kształcenia specjalnego lub</w:t>
      </w:r>
    </w:p>
    <w:p w:rsidR="00643076" w:rsidRPr="00C45769" w:rsidRDefault="001F1975" w:rsidP="00643076">
      <w:pPr>
        <w:pStyle w:val="Akapitzlist"/>
        <w:autoSpaceDE w:val="0"/>
        <w:autoSpaceDN w:val="0"/>
        <w:adjustRightInd w:val="0"/>
        <w:spacing w:after="0" w:line="240" w:lineRule="auto"/>
        <w:ind w:left="567"/>
        <w:jc w:val="both"/>
        <w:rPr>
          <w:rFonts w:ascii="Calibri" w:hAnsi="Calibri" w:cs="TimesNewRomanPSMT"/>
        </w:rPr>
      </w:pPr>
      <w:r w:rsidRPr="00C45769">
        <w:rPr>
          <w:rFonts w:ascii="Calibri" w:hAnsi="Calibri" w:cs="TimesNewRomanPSMT"/>
        </w:rPr>
        <w:t>30 dni przed upływem okresu, na jaki został opracowany poprzedni program.</w:t>
      </w:r>
    </w:p>
    <w:p w:rsidR="001F1975" w:rsidRPr="00C45769" w:rsidRDefault="00643076" w:rsidP="00643076">
      <w:pPr>
        <w:autoSpaceDE w:val="0"/>
        <w:autoSpaceDN w:val="0"/>
        <w:adjustRightInd w:val="0"/>
        <w:spacing w:after="0" w:line="240" w:lineRule="auto"/>
        <w:ind w:left="567" w:hanging="567"/>
        <w:jc w:val="both"/>
        <w:rPr>
          <w:rFonts w:ascii="Calibri" w:hAnsi="Calibri" w:cs="TimesNewRomanPSMT"/>
        </w:rPr>
      </w:pPr>
      <w:r w:rsidRPr="00C45769">
        <w:rPr>
          <w:rFonts w:ascii="Calibri" w:hAnsi="Calibri" w:cs="TimesNewRomanPSMT"/>
        </w:rPr>
        <w:t>6.</w:t>
      </w:r>
      <w:r w:rsidRPr="00C45769">
        <w:rPr>
          <w:rFonts w:ascii="Calibri" w:hAnsi="Calibri" w:cs="TimesNewRomanPSMT"/>
        </w:rPr>
        <w:tab/>
      </w:r>
      <w:r w:rsidR="001F1975" w:rsidRPr="00C45769">
        <w:rPr>
          <w:rFonts w:ascii="Calibri" w:hAnsi="Calibri" w:cs="TimesNewRomanPSMT"/>
        </w:rPr>
        <w:t>Pracę zespołu koordynuje wychowawca klasy, do której uczęszcza uczeń, lub inna osoba wyznaczona przez</w:t>
      </w:r>
      <w:r w:rsidRPr="00C45769">
        <w:rPr>
          <w:rFonts w:ascii="Calibri" w:hAnsi="Calibri" w:cs="TimesNewRomanPSMT"/>
        </w:rPr>
        <w:t xml:space="preserve"> dyrektora</w:t>
      </w:r>
      <w:r w:rsidR="001F1975" w:rsidRPr="00C45769">
        <w:rPr>
          <w:rFonts w:ascii="Calibri" w:hAnsi="Calibri" w:cs="TimesNewRomanPSMT"/>
        </w:rPr>
        <w:t xml:space="preserve"> szkoły.</w:t>
      </w:r>
    </w:p>
    <w:p w:rsidR="000B6D27" w:rsidRPr="00C45769" w:rsidRDefault="000B6D27" w:rsidP="000B6D27">
      <w:pPr>
        <w:pStyle w:val="Akapitzlist"/>
        <w:spacing w:after="0" w:line="240" w:lineRule="auto"/>
        <w:jc w:val="both"/>
        <w:rPr>
          <w:rFonts w:cs="TimesNewRomanPSMT"/>
        </w:rPr>
      </w:pPr>
    </w:p>
    <w:p w:rsidR="000B6D27" w:rsidRPr="00C45769" w:rsidRDefault="000B6D27" w:rsidP="000B6D27">
      <w:pPr>
        <w:pStyle w:val="Akapitzlist"/>
        <w:spacing w:after="0" w:line="240" w:lineRule="auto"/>
        <w:jc w:val="center"/>
        <w:rPr>
          <w:rFonts w:eastAsia="Calibri" w:cs="Calibri"/>
          <w:b/>
          <w:color w:val="000000"/>
        </w:rPr>
      </w:pPr>
      <w:r w:rsidRPr="00C45769">
        <w:rPr>
          <w:rFonts w:eastAsia="Calibri" w:cs="Calibri"/>
          <w:b/>
          <w:color w:val="000000"/>
        </w:rPr>
        <w:t>§8. Dostosowanie wymagań edukacyjnych</w:t>
      </w:r>
    </w:p>
    <w:p w:rsidR="00107185" w:rsidRPr="00C45769" w:rsidRDefault="00107185" w:rsidP="007024DF">
      <w:pPr>
        <w:autoSpaceDE w:val="0"/>
        <w:autoSpaceDN w:val="0"/>
        <w:adjustRightInd w:val="0"/>
        <w:spacing w:after="0" w:line="240" w:lineRule="auto"/>
        <w:ind w:left="1134" w:hanging="567"/>
        <w:jc w:val="both"/>
        <w:rPr>
          <w:rFonts w:eastAsia="Arial" w:cs="Arial"/>
          <w:color w:val="000000"/>
        </w:rPr>
      </w:pPr>
    </w:p>
    <w:p w:rsidR="0092055E" w:rsidRPr="00C45769" w:rsidRDefault="0092055E" w:rsidP="00981B99">
      <w:pPr>
        <w:pStyle w:val="Akapitzlist"/>
        <w:autoSpaceDE w:val="0"/>
        <w:autoSpaceDN w:val="0"/>
        <w:adjustRightInd w:val="0"/>
        <w:spacing w:after="0" w:line="240" w:lineRule="auto"/>
        <w:ind w:left="426"/>
        <w:jc w:val="both"/>
        <w:rPr>
          <w:rFonts w:cs="Arial"/>
          <w:bCs/>
        </w:rPr>
      </w:pPr>
      <w:r w:rsidRPr="00C45769">
        <w:rPr>
          <w:rFonts w:cs="Arial"/>
          <w:bCs/>
        </w:rPr>
        <w:t>Nauczyciel jest obowi</w:t>
      </w:r>
      <w:r w:rsidRPr="00C45769">
        <w:rPr>
          <w:rFonts w:cs="Arial,Bold"/>
          <w:bCs/>
        </w:rPr>
        <w:t>ą</w:t>
      </w:r>
      <w:r w:rsidRPr="00C45769">
        <w:rPr>
          <w:rFonts w:cs="Arial"/>
          <w:bCs/>
        </w:rPr>
        <w:t>zany dostosowa</w:t>
      </w:r>
      <w:r w:rsidRPr="00C45769">
        <w:rPr>
          <w:rFonts w:cs="Arial,Bold"/>
          <w:bCs/>
        </w:rPr>
        <w:t xml:space="preserve">ć </w:t>
      </w:r>
      <w:r w:rsidRPr="00C45769">
        <w:rPr>
          <w:rFonts w:cs="Arial"/>
          <w:bCs/>
        </w:rPr>
        <w:t xml:space="preserve">wymagania edukacyjne do indywidualnych potrzeb rozwojowych </w:t>
      </w:r>
      <w:r w:rsidR="000B6D27" w:rsidRPr="00C45769">
        <w:rPr>
          <w:rFonts w:cs="Arial"/>
          <w:bCs/>
        </w:rPr>
        <w:t>i </w:t>
      </w:r>
      <w:r w:rsidRPr="00C45769">
        <w:rPr>
          <w:rFonts w:cs="Arial"/>
          <w:bCs/>
        </w:rPr>
        <w:t>edukacyjnych oraz mo</w:t>
      </w:r>
      <w:r w:rsidRPr="00C45769">
        <w:rPr>
          <w:rFonts w:cs="Arial,Bold"/>
          <w:bCs/>
        </w:rPr>
        <w:t>ż</w:t>
      </w:r>
      <w:r w:rsidRPr="00C45769">
        <w:rPr>
          <w:rFonts w:cs="Arial"/>
          <w:bCs/>
        </w:rPr>
        <w:t>liwo</w:t>
      </w:r>
      <w:r w:rsidRPr="00C45769">
        <w:rPr>
          <w:rFonts w:cs="Arial,Bold"/>
          <w:bCs/>
        </w:rPr>
        <w:t>ś</w:t>
      </w:r>
      <w:r w:rsidRPr="00C45769">
        <w:rPr>
          <w:rFonts w:cs="Arial"/>
          <w:bCs/>
        </w:rPr>
        <w:t>ci psychofizycznych ucznia:</w:t>
      </w:r>
    </w:p>
    <w:p w:rsidR="00045D1F" w:rsidRPr="00C45769" w:rsidRDefault="0092055E" w:rsidP="00B92574">
      <w:pPr>
        <w:pStyle w:val="Akapitzlist"/>
        <w:numPr>
          <w:ilvl w:val="0"/>
          <w:numId w:val="32"/>
        </w:numPr>
        <w:autoSpaceDE w:val="0"/>
        <w:autoSpaceDN w:val="0"/>
        <w:adjustRightInd w:val="0"/>
        <w:spacing w:after="0" w:line="240" w:lineRule="auto"/>
        <w:ind w:left="1134" w:hanging="567"/>
        <w:jc w:val="both"/>
        <w:rPr>
          <w:rFonts w:cs="Arial"/>
          <w:bCs/>
        </w:rPr>
      </w:pPr>
      <w:r w:rsidRPr="00C45769">
        <w:rPr>
          <w:rFonts w:cs="Arial"/>
          <w:bCs/>
        </w:rPr>
        <w:t>posiadaj</w:t>
      </w:r>
      <w:r w:rsidRPr="00C45769">
        <w:rPr>
          <w:rFonts w:cs="Arial,Bold"/>
          <w:bCs/>
        </w:rPr>
        <w:t>ą</w:t>
      </w:r>
      <w:r w:rsidRPr="00C45769">
        <w:rPr>
          <w:rFonts w:cs="Arial"/>
          <w:bCs/>
        </w:rPr>
        <w:t>cego orzeczenia o potrzebie kształcenia specjalnego – na podstawie tego orzeczenia oraz ustale</w:t>
      </w:r>
      <w:r w:rsidRPr="00C45769">
        <w:rPr>
          <w:rFonts w:cs="Arial,Bold"/>
          <w:bCs/>
        </w:rPr>
        <w:t xml:space="preserve">ń </w:t>
      </w:r>
      <w:r w:rsidRPr="00C45769">
        <w:rPr>
          <w:rFonts w:cs="Arial"/>
          <w:bCs/>
        </w:rPr>
        <w:t>zawartych w indywidualnym programie edukacyjno-terapeutycznym, opracowanym dla ucznia</w:t>
      </w:r>
      <w:r w:rsidR="00645804" w:rsidRPr="00C45769">
        <w:rPr>
          <w:rFonts w:cs="Arial"/>
          <w:bCs/>
        </w:rPr>
        <w:t>,</w:t>
      </w:r>
    </w:p>
    <w:p w:rsidR="00045D1F" w:rsidRPr="00C45769" w:rsidRDefault="00045D1F" w:rsidP="00B92574">
      <w:pPr>
        <w:pStyle w:val="Akapitzlist"/>
        <w:numPr>
          <w:ilvl w:val="0"/>
          <w:numId w:val="32"/>
        </w:numPr>
        <w:autoSpaceDE w:val="0"/>
        <w:autoSpaceDN w:val="0"/>
        <w:adjustRightInd w:val="0"/>
        <w:spacing w:after="0" w:line="240" w:lineRule="auto"/>
        <w:ind w:left="1134" w:hanging="567"/>
        <w:jc w:val="both"/>
        <w:rPr>
          <w:rFonts w:cs="Arial"/>
          <w:bCs/>
        </w:rPr>
      </w:pPr>
      <w:r w:rsidRPr="00C45769">
        <w:rPr>
          <w:rFonts w:cs="TimesNewRomanPSMT"/>
        </w:rPr>
        <w:t>posiadającego orzeczenie o potrzebie indywidualnego nauczania – na podstawie tego orzeczenia,</w:t>
      </w:r>
    </w:p>
    <w:p w:rsidR="00045D1F" w:rsidRPr="00C45769" w:rsidRDefault="00045D1F" w:rsidP="00B92574">
      <w:pPr>
        <w:pStyle w:val="Akapitzlist"/>
        <w:numPr>
          <w:ilvl w:val="0"/>
          <w:numId w:val="32"/>
        </w:numPr>
        <w:autoSpaceDE w:val="0"/>
        <w:autoSpaceDN w:val="0"/>
        <w:adjustRightInd w:val="0"/>
        <w:spacing w:after="0" w:line="240" w:lineRule="auto"/>
        <w:ind w:left="1134" w:hanging="567"/>
        <w:jc w:val="both"/>
        <w:rPr>
          <w:rFonts w:cs="Arial"/>
          <w:bCs/>
        </w:rPr>
      </w:pPr>
      <w:r w:rsidRPr="00C45769">
        <w:rPr>
          <w:rFonts w:cs="TimesNewRomanPSMT"/>
        </w:rPr>
        <w:t xml:space="preserve">posiadającego opinię poradni psychologiczno-pedagogicznej, w </w:t>
      </w:r>
      <w:r w:rsidR="000B6D27" w:rsidRPr="00C45769">
        <w:rPr>
          <w:rFonts w:cs="TimesNewRomanPSMT"/>
        </w:rPr>
        <w:t>tym poradni specjalistycznej, o </w:t>
      </w:r>
      <w:r w:rsidRPr="00C45769">
        <w:rPr>
          <w:rFonts w:cs="TimesNewRomanPSMT"/>
        </w:rPr>
        <w:t>specyficznych trudnościach w uczeniu się lub inną opinię poradni psychologiczno-pedagogicznej, w tym poradni specjalistycznej – na podstawie tej opinii,</w:t>
      </w:r>
    </w:p>
    <w:p w:rsidR="00045D1F" w:rsidRPr="00C45769" w:rsidRDefault="00045D1F" w:rsidP="00B92574">
      <w:pPr>
        <w:pStyle w:val="Akapitzlist"/>
        <w:numPr>
          <w:ilvl w:val="0"/>
          <w:numId w:val="32"/>
        </w:numPr>
        <w:autoSpaceDE w:val="0"/>
        <w:autoSpaceDN w:val="0"/>
        <w:adjustRightInd w:val="0"/>
        <w:spacing w:after="0" w:line="240" w:lineRule="auto"/>
        <w:ind w:left="1134" w:hanging="567"/>
        <w:jc w:val="both"/>
        <w:rPr>
          <w:rFonts w:cs="Arial"/>
          <w:bCs/>
        </w:rPr>
      </w:pPr>
      <w:r w:rsidRPr="00C45769">
        <w:rPr>
          <w:rFonts w:cs="TimesNewRomanPSMT"/>
        </w:rPr>
        <w:t>nieposiadającego orzeczenia lub opinii wymienionych w pkt 1–3, który objęty jest pomocą psychologiczno-pedagogiczną w szkole – na podstawie rozpoznania indywidualnych potrzeb rozwojowych i edukacyjnych oraz indywidualnych możliwości psychofizycznych ucznia dokonanego pr</w:t>
      </w:r>
      <w:r w:rsidR="006B60C9" w:rsidRPr="00C45769">
        <w:rPr>
          <w:rFonts w:cs="TimesNewRomanPSMT"/>
        </w:rPr>
        <w:t>zez nauczycieli i specjalistów.</w:t>
      </w:r>
    </w:p>
    <w:p w:rsidR="000B6D27" w:rsidRPr="00C45769" w:rsidRDefault="000B6D27" w:rsidP="000B6D27">
      <w:pPr>
        <w:pStyle w:val="Akapitzlist"/>
        <w:spacing w:after="0" w:line="240" w:lineRule="auto"/>
        <w:rPr>
          <w:rFonts w:eastAsia="Calibri" w:cs="Calibri"/>
          <w:b/>
          <w:color w:val="000000"/>
        </w:rPr>
      </w:pPr>
    </w:p>
    <w:p w:rsidR="000B6D27" w:rsidRPr="00C45769" w:rsidRDefault="000B6D27" w:rsidP="000B6D27">
      <w:pPr>
        <w:pStyle w:val="Akapitzlist"/>
        <w:spacing w:after="0" w:line="240" w:lineRule="auto"/>
        <w:jc w:val="center"/>
        <w:rPr>
          <w:rFonts w:eastAsia="Calibri" w:cs="Calibri"/>
          <w:b/>
          <w:color w:val="000000"/>
        </w:rPr>
      </w:pPr>
      <w:r w:rsidRPr="00C45769">
        <w:rPr>
          <w:rFonts w:eastAsia="Calibri" w:cs="Calibri"/>
          <w:b/>
          <w:color w:val="000000"/>
        </w:rPr>
        <w:t>§9. Zadania nauczycieli</w:t>
      </w:r>
    </w:p>
    <w:p w:rsidR="00FE5314" w:rsidRPr="00C45769" w:rsidRDefault="00FE5314" w:rsidP="000B6D27">
      <w:pPr>
        <w:pStyle w:val="Akapitzlist"/>
        <w:spacing w:after="0" w:line="240" w:lineRule="auto"/>
        <w:jc w:val="center"/>
        <w:rPr>
          <w:rFonts w:eastAsia="Calibri" w:cs="Calibri"/>
          <w:b/>
          <w:color w:val="000000"/>
        </w:rPr>
      </w:pPr>
    </w:p>
    <w:p w:rsidR="00621740" w:rsidRPr="00C45769" w:rsidRDefault="00621740" w:rsidP="00EC021F">
      <w:pPr>
        <w:pStyle w:val="Tekstpodstawowy"/>
        <w:numPr>
          <w:ilvl w:val="0"/>
          <w:numId w:val="35"/>
        </w:numPr>
        <w:spacing w:line="240" w:lineRule="auto"/>
        <w:jc w:val="both"/>
        <w:rPr>
          <w:rFonts w:asciiTheme="minorHAnsi" w:hAnsiTheme="minorHAnsi" w:cs="Times New Roman"/>
          <w:iCs/>
          <w:sz w:val="22"/>
          <w:szCs w:val="22"/>
        </w:rPr>
      </w:pPr>
      <w:r w:rsidRPr="00C45769">
        <w:rPr>
          <w:rFonts w:asciiTheme="minorHAnsi" w:hAnsiTheme="minorHAnsi" w:cs="Times New Roman"/>
          <w:iCs/>
          <w:sz w:val="22"/>
          <w:szCs w:val="22"/>
        </w:rPr>
        <w:t>Nauczyciele mają obowiązek respektować wszystkie zalecenia zawarte w opiniach i orzeczeniach wydanych przez PPP.</w:t>
      </w:r>
    </w:p>
    <w:p w:rsidR="00621740" w:rsidRPr="00C45769" w:rsidRDefault="00621740" w:rsidP="00621740">
      <w:pPr>
        <w:pStyle w:val="Tekstpodstawowy"/>
        <w:spacing w:line="240" w:lineRule="auto"/>
        <w:ind w:left="720"/>
        <w:jc w:val="both"/>
        <w:rPr>
          <w:rFonts w:asciiTheme="minorHAnsi" w:hAnsiTheme="minorHAnsi" w:cs="Times New Roman"/>
          <w:iCs/>
          <w:sz w:val="22"/>
          <w:szCs w:val="22"/>
        </w:rPr>
      </w:pPr>
    </w:p>
    <w:p w:rsidR="00EC021F" w:rsidRPr="00C45769" w:rsidRDefault="000A7F08" w:rsidP="00EC021F">
      <w:pPr>
        <w:pStyle w:val="Tekstpodstawowy"/>
        <w:numPr>
          <w:ilvl w:val="0"/>
          <w:numId w:val="35"/>
        </w:numPr>
        <w:spacing w:line="240" w:lineRule="auto"/>
        <w:jc w:val="both"/>
        <w:rPr>
          <w:rFonts w:asciiTheme="minorHAnsi" w:hAnsiTheme="minorHAnsi" w:cs="Times New Roman"/>
          <w:iCs/>
          <w:sz w:val="22"/>
          <w:szCs w:val="22"/>
        </w:rPr>
      </w:pPr>
      <w:r w:rsidRPr="00C45769">
        <w:rPr>
          <w:rFonts w:asciiTheme="minorHAnsi" w:hAnsiTheme="minorHAnsi" w:cs="Times New Roman"/>
          <w:iCs/>
          <w:sz w:val="22"/>
          <w:szCs w:val="22"/>
        </w:rPr>
        <w:t>K</w:t>
      </w:r>
      <w:r w:rsidR="00621740" w:rsidRPr="00C45769">
        <w:rPr>
          <w:rFonts w:asciiTheme="minorHAnsi" w:hAnsiTheme="minorHAnsi" w:cs="Times New Roman"/>
          <w:iCs/>
          <w:sz w:val="22"/>
          <w:szCs w:val="22"/>
        </w:rPr>
        <w:t>ażdy nauczyciel uczący</w:t>
      </w:r>
      <w:r w:rsidR="006B60C9" w:rsidRPr="00C45769">
        <w:rPr>
          <w:rFonts w:asciiTheme="minorHAnsi" w:hAnsiTheme="minorHAnsi" w:cs="Times New Roman"/>
          <w:iCs/>
          <w:sz w:val="22"/>
          <w:szCs w:val="22"/>
        </w:rPr>
        <w:t xml:space="preserve"> </w:t>
      </w:r>
      <w:r w:rsidR="00D54910" w:rsidRPr="00C45769">
        <w:rPr>
          <w:rFonts w:asciiTheme="minorHAnsi" w:hAnsiTheme="minorHAnsi" w:cs="Times New Roman"/>
          <w:iCs/>
          <w:sz w:val="22"/>
          <w:szCs w:val="22"/>
        </w:rPr>
        <w:t xml:space="preserve">ucznia objętego pomocą psychologiczno-pedagogiczną </w:t>
      </w:r>
      <w:r w:rsidR="00D97156" w:rsidRPr="00C45769">
        <w:rPr>
          <w:rFonts w:asciiTheme="minorHAnsi" w:hAnsiTheme="minorHAnsi" w:cs="Times New Roman"/>
          <w:iCs/>
          <w:sz w:val="22"/>
          <w:szCs w:val="22"/>
        </w:rPr>
        <w:t>jest zobowiązany na </w:t>
      </w:r>
      <w:r w:rsidR="006B60C9" w:rsidRPr="00C45769">
        <w:rPr>
          <w:rFonts w:asciiTheme="minorHAnsi" w:hAnsiTheme="minorHAnsi" w:cs="Times New Roman"/>
          <w:iCs/>
          <w:sz w:val="22"/>
          <w:szCs w:val="22"/>
        </w:rPr>
        <w:t>piśmie przedstawić na czym będzie polegało dostosowa</w:t>
      </w:r>
      <w:r w:rsidR="000B6D27" w:rsidRPr="00C45769">
        <w:rPr>
          <w:rFonts w:asciiTheme="minorHAnsi" w:hAnsiTheme="minorHAnsi" w:cs="Times New Roman"/>
          <w:iCs/>
          <w:sz w:val="22"/>
          <w:szCs w:val="22"/>
        </w:rPr>
        <w:t xml:space="preserve">nie wymagań wobec </w:t>
      </w:r>
      <w:r w:rsidR="005E7DCA" w:rsidRPr="00C45769">
        <w:rPr>
          <w:rFonts w:asciiTheme="minorHAnsi" w:hAnsiTheme="minorHAnsi" w:cs="Times New Roman"/>
          <w:iCs/>
          <w:sz w:val="22"/>
          <w:szCs w:val="22"/>
        </w:rPr>
        <w:t>te</w:t>
      </w:r>
      <w:r w:rsidR="00D97156" w:rsidRPr="00C45769">
        <w:rPr>
          <w:rFonts w:asciiTheme="minorHAnsi" w:hAnsiTheme="minorHAnsi" w:cs="Times New Roman"/>
          <w:iCs/>
          <w:sz w:val="22"/>
          <w:szCs w:val="22"/>
        </w:rPr>
        <w:t>go ucznia i </w:t>
      </w:r>
      <w:r w:rsidR="000B6D27" w:rsidRPr="00C45769">
        <w:rPr>
          <w:rFonts w:asciiTheme="minorHAnsi" w:hAnsiTheme="minorHAnsi" w:cs="Times New Roman"/>
          <w:iCs/>
          <w:sz w:val="22"/>
          <w:szCs w:val="22"/>
        </w:rPr>
        <w:t>przekazać pedagogowi szkolnemu.</w:t>
      </w:r>
    </w:p>
    <w:p w:rsidR="00EC021F" w:rsidRPr="00C45769" w:rsidRDefault="00EC021F" w:rsidP="00325834">
      <w:pPr>
        <w:pStyle w:val="Tekstpodstawowy"/>
        <w:spacing w:line="240" w:lineRule="auto"/>
        <w:ind w:left="720"/>
        <w:jc w:val="both"/>
        <w:rPr>
          <w:rFonts w:asciiTheme="minorHAnsi" w:hAnsiTheme="minorHAnsi" w:cs="Times New Roman"/>
          <w:iCs/>
          <w:sz w:val="22"/>
          <w:szCs w:val="22"/>
        </w:rPr>
      </w:pPr>
    </w:p>
    <w:p w:rsidR="00D54910" w:rsidRPr="00C45769" w:rsidRDefault="00D54910" w:rsidP="00D54910">
      <w:pPr>
        <w:pStyle w:val="Akapitzlist"/>
        <w:numPr>
          <w:ilvl w:val="0"/>
          <w:numId w:val="35"/>
        </w:numPr>
        <w:autoSpaceDE w:val="0"/>
        <w:autoSpaceDN w:val="0"/>
        <w:adjustRightInd w:val="0"/>
        <w:spacing w:after="0" w:line="240" w:lineRule="auto"/>
        <w:jc w:val="both"/>
        <w:rPr>
          <w:rFonts w:cs="TimesNewRomanPSMT"/>
        </w:rPr>
      </w:pPr>
      <w:r w:rsidRPr="00C45769">
        <w:rPr>
          <w:rFonts w:cs="TimesNewRomanPSMT"/>
        </w:rPr>
        <w:t>W przypadku stwierdzenia, że uczeń ze wz</w:t>
      </w:r>
      <w:r w:rsidR="00981B99" w:rsidRPr="00C45769">
        <w:rPr>
          <w:rFonts w:cs="TimesNewRomanPSMT"/>
        </w:rPr>
        <w:t xml:space="preserve">ględu na potrzeby rozwojowe lub </w:t>
      </w:r>
      <w:r w:rsidR="00EF5069" w:rsidRPr="00C45769">
        <w:rPr>
          <w:rFonts w:cs="TimesNewRomanPSMT"/>
        </w:rPr>
        <w:t>edukacyjne oraz </w:t>
      </w:r>
      <w:r w:rsidRPr="00C45769">
        <w:rPr>
          <w:rFonts w:cs="TimesNewRomanPSMT"/>
        </w:rPr>
        <w:t xml:space="preserve">możliwości psychofizyczne wymaga objęcia pomocą psychologiczno-pedagogiczną nauczyciel </w:t>
      </w:r>
      <w:r w:rsidR="005E7DCA" w:rsidRPr="00C45769">
        <w:rPr>
          <w:rFonts w:cs="TimesNewRomanPSMT"/>
        </w:rPr>
        <w:t>niezwłocznie udziela</w:t>
      </w:r>
      <w:r w:rsidRPr="00C45769">
        <w:rPr>
          <w:rFonts w:cs="TimesNewRomanPSMT"/>
        </w:rPr>
        <w:t xml:space="preserve"> uczniowi tej po</w:t>
      </w:r>
      <w:r w:rsidR="005E7DCA" w:rsidRPr="00C45769">
        <w:rPr>
          <w:rFonts w:cs="TimesNewRomanPSMT"/>
        </w:rPr>
        <w:t>mocy w trakcie bieżącej pracy z nim</w:t>
      </w:r>
      <w:r w:rsidR="00981B99" w:rsidRPr="00C45769">
        <w:rPr>
          <w:rFonts w:cs="TimesNewRomanPSMT"/>
        </w:rPr>
        <w:t xml:space="preserve"> i informuje</w:t>
      </w:r>
      <w:r w:rsidRPr="00C45769">
        <w:rPr>
          <w:rFonts w:cs="TimesNewRomanPSMT"/>
        </w:rPr>
        <w:t xml:space="preserve"> o tym wychowawcę klasy.</w:t>
      </w:r>
    </w:p>
    <w:p w:rsidR="00D54910" w:rsidRPr="00C45769" w:rsidRDefault="00D54910" w:rsidP="00D54910">
      <w:pPr>
        <w:pStyle w:val="Akapitzlist"/>
        <w:autoSpaceDE w:val="0"/>
        <w:autoSpaceDN w:val="0"/>
        <w:adjustRightInd w:val="0"/>
        <w:spacing w:after="0" w:line="240" w:lineRule="auto"/>
        <w:jc w:val="both"/>
        <w:rPr>
          <w:rFonts w:cs="TimesNewRomanPSMT"/>
        </w:rPr>
      </w:pPr>
    </w:p>
    <w:p w:rsidR="000A7F08" w:rsidRPr="00C45769" w:rsidRDefault="00546CC3" w:rsidP="00D54910">
      <w:pPr>
        <w:pStyle w:val="Tekstpodstawowy"/>
        <w:numPr>
          <w:ilvl w:val="0"/>
          <w:numId w:val="35"/>
        </w:numPr>
        <w:spacing w:line="240" w:lineRule="auto"/>
        <w:jc w:val="both"/>
        <w:rPr>
          <w:rFonts w:asciiTheme="minorHAnsi" w:hAnsiTheme="minorHAnsi" w:cs="Times New Roman"/>
          <w:iCs/>
          <w:sz w:val="22"/>
          <w:szCs w:val="22"/>
        </w:rPr>
      </w:pPr>
      <w:r w:rsidRPr="00C45769">
        <w:rPr>
          <w:rFonts w:asciiTheme="minorHAnsi" w:eastAsia="Calibri" w:hAnsiTheme="minorHAnsi" w:cs="Calibri"/>
          <w:color w:val="000000"/>
          <w:sz w:val="22"/>
          <w:szCs w:val="22"/>
        </w:rPr>
        <w:lastRenderedPageBreak/>
        <w:t xml:space="preserve">Nauczyciel </w:t>
      </w:r>
      <w:r w:rsidR="00981B99" w:rsidRPr="00C45769">
        <w:rPr>
          <w:rFonts w:asciiTheme="minorHAnsi" w:eastAsia="Calibri" w:hAnsiTheme="minorHAnsi" w:cs="Calibri"/>
          <w:color w:val="000000"/>
          <w:sz w:val="22"/>
          <w:szCs w:val="22"/>
        </w:rPr>
        <w:t>realizujący daną formę</w:t>
      </w:r>
      <w:r w:rsidR="00325834" w:rsidRPr="00C45769">
        <w:rPr>
          <w:rFonts w:asciiTheme="minorHAnsi" w:eastAsia="Calibri" w:hAnsiTheme="minorHAnsi" w:cs="Calibri"/>
          <w:color w:val="000000"/>
          <w:sz w:val="22"/>
          <w:szCs w:val="22"/>
        </w:rPr>
        <w:t xml:space="preserve"> pomocy psychologiczno-pedagogicznej</w:t>
      </w:r>
      <w:r w:rsidR="00EE4445" w:rsidRPr="00C45769">
        <w:rPr>
          <w:rFonts w:asciiTheme="minorHAnsi" w:eastAsia="Calibri" w:hAnsiTheme="minorHAnsi" w:cs="Calibri"/>
          <w:color w:val="000000"/>
          <w:sz w:val="22"/>
          <w:szCs w:val="22"/>
        </w:rPr>
        <w:t xml:space="preserve"> na bieżąco zgłasza wychowawcy problemy związane z udziałem ucznia w tych zajęciach (frekwencja, postawa). </w:t>
      </w:r>
    </w:p>
    <w:p w:rsidR="00D54910" w:rsidRPr="00C45769" w:rsidRDefault="00D54910" w:rsidP="00D54910">
      <w:pPr>
        <w:pStyle w:val="Tekstpodstawowy"/>
        <w:spacing w:line="240" w:lineRule="auto"/>
        <w:ind w:left="720"/>
        <w:jc w:val="both"/>
        <w:rPr>
          <w:rFonts w:asciiTheme="minorHAnsi" w:hAnsiTheme="minorHAnsi" w:cs="Times New Roman"/>
          <w:iCs/>
          <w:sz w:val="22"/>
          <w:szCs w:val="22"/>
        </w:rPr>
      </w:pPr>
    </w:p>
    <w:p w:rsidR="00107185" w:rsidRPr="00C45769" w:rsidRDefault="00107185">
      <w:pPr>
        <w:spacing w:after="0" w:line="240" w:lineRule="auto"/>
        <w:jc w:val="right"/>
        <w:rPr>
          <w:rFonts w:eastAsia="Calibri" w:cs="Calibri"/>
          <w:b/>
        </w:rPr>
      </w:pPr>
    </w:p>
    <w:p w:rsidR="009D402C" w:rsidRPr="00C45769" w:rsidRDefault="009D402C" w:rsidP="009D402C">
      <w:pPr>
        <w:spacing w:after="0" w:line="240" w:lineRule="auto"/>
        <w:jc w:val="center"/>
        <w:rPr>
          <w:rFonts w:eastAsia="Calibri" w:cs="Calibri"/>
          <w:b/>
          <w:color w:val="000000"/>
        </w:rPr>
      </w:pPr>
      <w:r w:rsidRPr="00C45769">
        <w:rPr>
          <w:rFonts w:eastAsia="Calibri" w:cs="Calibri"/>
          <w:b/>
          <w:color w:val="000000"/>
        </w:rPr>
        <w:t>§1</w:t>
      </w:r>
      <w:r w:rsidR="00981B99" w:rsidRPr="00C45769">
        <w:rPr>
          <w:rFonts w:eastAsia="Calibri" w:cs="Calibri"/>
          <w:b/>
          <w:color w:val="000000"/>
        </w:rPr>
        <w:t>0</w:t>
      </w:r>
      <w:r w:rsidRPr="00C45769">
        <w:rPr>
          <w:rFonts w:eastAsia="Calibri" w:cs="Calibri"/>
          <w:b/>
          <w:color w:val="000000"/>
        </w:rPr>
        <w:t>. Zadania wychowawcy</w:t>
      </w:r>
    </w:p>
    <w:p w:rsidR="00981B99" w:rsidRPr="00C45769" w:rsidRDefault="00981B99" w:rsidP="009D402C">
      <w:pPr>
        <w:spacing w:after="0" w:line="240" w:lineRule="auto"/>
        <w:jc w:val="center"/>
        <w:rPr>
          <w:rFonts w:eastAsia="Calibri" w:cs="Calibri"/>
          <w:b/>
          <w:color w:val="000000"/>
        </w:rPr>
      </w:pPr>
    </w:p>
    <w:p w:rsidR="00DB7DEC" w:rsidRPr="00C45769" w:rsidRDefault="000B6D27" w:rsidP="00DA31EE">
      <w:pPr>
        <w:pStyle w:val="Akapitzlist"/>
        <w:autoSpaceDE w:val="0"/>
        <w:autoSpaceDN w:val="0"/>
        <w:adjustRightInd w:val="0"/>
        <w:spacing w:after="0" w:line="240" w:lineRule="auto"/>
        <w:ind w:left="567" w:hanging="567"/>
        <w:jc w:val="both"/>
        <w:rPr>
          <w:rFonts w:cs="TimesNewRomanPSMT"/>
        </w:rPr>
      </w:pPr>
      <w:r w:rsidRPr="00C45769">
        <w:rPr>
          <w:rFonts w:cs="TimesNewRomanPSMT"/>
        </w:rPr>
        <w:t>Wychowawca klasy</w:t>
      </w:r>
      <w:r w:rsidR="00DB7DEC" w:rsidRPr="00C45769">
        <w:rPr>
          <w:rFonts w:cs="TimesNewRomanPSMT"/>
        </w:rPr>
        <w:t>:</w:t>
      </w:r>
    </w:p>
    <w:p w:rsidR="00621740" w:rsidRPr="00C45769" w:rsidRDefault="000B6D27" w:rsidP="00621740">
      <w:pPr>
        <w:pStyle w:val="Akapitzlist"/>
        <w:numPr>
          <w:ilvl w:val="0"/>
          <w:numId w:val="36"/>
        </w:numPr>
        <w:autoSpaceDE w:val="0"/>
        <w:autoSpaceDN w:val="0"/>
        <w:adjustRightInd w:val="0"/>
        <w:spacing w:after="0" w:line="240" w:lineRule="auto"/>
        <w:ind w:left="1134" w:hanging="567"/>
        <w:jc w:val="both"/>
        <w:rPr>
          <w:rFonts w:cs="Times New Roman"/>
          <w:iCs/>
        </w:rPr>
      </w:pPr>
      <w:r w:rsidRPr="00C45769">
        <w:rPr>
          <w:rFonts w:cs="TimesNewRomanPSMT"/>
        </w:rPr>
        <w:t xml:space="preserve">informuje innych nauczycieli o potrzebie objęcia ucznia pomocą psychologiczno-pedagogiczną </w:t>
      </w:r>
      <w:r w:rsidR="00621740" w:rsidRPr="00C45769">
        <w:rPr>
          <w:rFonts w:cs="TimesNewRomanPSMT"/>
        </w:rPr>
        <w:t xml:space="preserve"> i </w:t>
      </w:r>
      <w:r w:rsidR="00621740" w:rsidRPr="00C45769">
        <w:rPr>
          <w:rFonts w:cs="Times New Roman"/>
          <w:iCs/>
        </w:rPr>
        <w:t>zaleceniach  PPP;</w:t>
      </w:r>
    </w:p>
    <w:p w:rsidR="00DB7DEC" w:rsidRPr="00C45769" w:rsidRDefault="000B6D27" w:rsidP="00B92574">
      <w:pPr>
        <w:pStyle w:val="Akapitzlist"/>
        <w:numPr>
          <w:ilvl w:val="0"/>
          <w:numId w:val="36"/>
        </w:numPr>
        <w:autoSpaceDE w:val="0"/>
        <w:autoSpaceDN w:val="0"/>
        <w:adjustRightInd w:val="0"/>
        <w:spacing w:after="0" w:line="240" w:lineRule="auto"/>
        <w:ind w:left="1134" w:hanging="567"/>
        <w:jc w:val="both"/>
        <w:rPr>
          <w:rFonts w:cs="TimesNewRomanPSMT"/>
        </w:rPr>
      </w:pPr>
      <w:r w:rsidRPr="00C45769">
        <w:rPr>
          <w:rFonts w:cs="TimesNewRomanPSMT"/>
        </w:rPr>
        <w:t xml:space="preserve">planuje i koordynuje udzielanie uczniowi pomocy psychologiczno-pedagogicznej, w tym ustala </w:t>
      </w:r>
      <w:r w:rsidR="00981B99" w:rsidRPr="00C45769">
        <w:rPr>
          <w:rFonts w:cs="TimesNewRomanPSMT"/>
        </w:rPr>
        <w:t xml:space="preserve">z dyrektorem szkoły </w:t>
      </w:r>
      <w:r w:rsidRPr="00C45769">
        <w:rPr>
          <w:rFonts w:cs="TimesNewRomanPSMT"/>
        </w:rPr>
        <w:t>formy udzielania tej pomocy, okres ich udzielan</w:t>
      </w:r>
      <w:r w:rsidR="00DB7DEC" w:rsidRPr="00C45769">
        <w:rPr>
          <w:rFonts w:cs="TimesNewRomanPSMT"/>
        </w:rPr>
        <w:t>ia oraz wymiar godzin, w </w:t>
      </w:r>
      <w:r w:rsidRPr="00C45769">
        <w:rPr>
          <w:rFonts w:cs="TimesNewRomanPSMT"/>
        </w:rPr>
        <w:t>którym poszczególne formy będą realizowane</w:t>
      </w:r>
      <w:r w:rsidR="00DB7DEC" w:rsidRPr="00C45769">
        <w:rPr>
          <w:rFonts w:cs="TimesNewRomanPSMT"/>
        </w:rPr>
        <w:t>;</w:t>
      </w:r>
    </w:p>
    <w:p w:rsidR="00DB7DEC" w:rsidRPr="00C45769" w:rsidRDefault="000B6D27" w:rsidP="00B92574">
      <w:pPr>
        <w:pStyle w:val="Akapitzlist"/>
        <w:numPr>
          <w:ilvl w:val="0"/>
          <w:numId w:val="36"/>
        </w:numPr>
        <w:autoSpaceDE w:val="0"/>
        <w:autoSpaceDN w:val="0"/>
        <w:adjustRightInd w:val="0"/>
        <w:spacing w:after="0" w:line="240" w:lineRule="auto"/>
        <w:ind w:left="1134" w:hanging="567"/>
        <w:jc w:val="both"/>
        <w:rPr>
          <w:rFonts w:cs="TimesNewRomanPSMT"/>
        </w:rPr>
      </w:pPr>
      <w:r w:rsidRPr="00C45769">
        <w:rPr>
          <w:rFonts w:cs="TimesNewRomanPSMT"/>
        </w:rPr>
        <w:t>planując udzielanie uczniowi pomocy psychologiczno-pedagogicznej, współpracuje z rodzicami ucznia lub pełnoletnim uczniem oraz – w zależności od potrzeb – z innymi nauczycielami</w:t>
      </w:r>
      <w:r w:rsidR="00DB7DEC" w:rsidRPr="00C45769">
        <w:rPr>
          <w:rFonts w:cs="TimesNewRomanPSMT"/>
        </w:rPr>
        <w:t xml:space="preserve"> i </w:t>
      </w:r>
      <w:r w:rsidRPr="00C45769">
        <w:rPr>
          <w:rFonts w:cs="TimesNewRomanPSMT"/>
        </w:rPr>
        <w:t>specjalistami, prowadzącymi zajęcia z uczni</w:t>
      </w:r>
      <w:r w:rsidR="00F36C43" w:rsidRPr="00C45769">
        <w:rPr>
          <w:rFonts w:cs="TimesNewRomanPSMT"/>
        </w:rPr>
        <w:t>em, poradnią lub innymi osobami;</w:t>
      </w:r>
    </w:p>
    <w:p w:rsidR="009D402C" w:rsidRPr="00C45769" w:rsidRDefault="00DB7DEC" w:rsidP="00B92574">
      <w:pPr>
        <w:pStyle w:val="Akapitzlist"/>
        <w:numPr>
          <w:ilvl w:val="0"/>
          <w:numId w:val="36"/>
        </w:numPr>
        <w:autoSpaceDE w:val="0"/>
        <w:autoSpaceDN w:val="0"/>
        <w:adjustRightInd w:val="0"/>
        <w:spacing w:after="0" w:line="240" w:lineRule="auto"/>
        <w:ind w:left="1134" w:hanging="567"/>
        <w:jc w:val="both"/>
        <w:rPr>
          <w:rFonts w:cs="TimesNewRomanPSMT"/>
        </w:rPr>
      </w:pPr>
      <w:r w:rsidRPr="00C45769">
        <w:rPr>
          <w:rFonts w:cs="TimesNewRomanPSMT"/>
        </w:rPr>
        <w:t>uzyskuje pisemną zgodę</w:t>
      </w:r>
      <w:r w:rsidR="009D402C" w:rsidRPr="00C45769">
        <w:rPr>
          <w:rFonts w:cs="TimesNewRomanPSMT"/>
        </w:rPr>
        <w:t xml:space="preserve"> rodziców </w:t>
      </w:r>
      <w:r w:rsidRPr="00C45769">
        <w:rPr>
          <w:rFonts w:cs="TimesNewRomanPSMT"/>
        </w:rPr>
        <w:t>na objęcie</w:t>
      </w:r>
      <w:r w:rsidR="009D402C" w:rsidRPr="00C45769">
        <w:rPr>
          <w:rFonts w:cs="TimesNewRomanPSMT"/>
        </w:rPr>
        <w:t xml:space="preserve"> ucznia pomocą psychologiczno-pedagogiczną</w:t>
      </w:r>
      <w:r w:rsidRPr="00C45769">
        <w:rPr>
          <w:rFonts w:cs="TimesNewRomanPSMT"/>
        </w:rPr>
        <w:t xml:space="preserve"> oraz</w:t>
      </w:r>
      <w:r w:rsidR="00D371BE" w:rsidRPr="00C45769">
        <w:rPr>
          <w:rFonts w:cs="TimesNewRomanPSMT"/>
        </w:rPr>
        <w:t> </w:t>
      </w:r>
      <w:r w:rsidRPr="00C45769">
        <w:rPr>
          <w:rFonts w:cs="TimesNewRomanPSMT"/>
        </w:rPr>
        <w:t xml:space="preserve">udział w </w:t>
      </w:r>
      <w:r w:rsidR="009D402C" w:rsidRPr="00C45769">
        <w:rPr>
          <w:rFonts w:cs="TimesNewRomanPSMT"/>
        </w:rPr>
        <w:t xml:space="preserve">ustalonych formach, </w:t>
      </w:r>
      <w:r w:rsidRPr="00C45769">
        <w:rPr>
          <w:rFonts w:cs="TimesNewRomanPSMT"/>
        </w:rPr>
        <w:t>podając okres</w:t>
      </w:r>
      <w:r w:rsidR="009D402C" w:rsidRPr="00C45769">
        <w:rPr>
          <w:rFonts w:cs="TimesNewRomanPSMT"/>
        </w:rPr>
        <w:t xml:space="preserve"> </w:t>
      </w:r>
      <w:r w:rsidRPr="00C45769">
        <w:rPr>
          <w:rFonts w:cs="TimesNewRomanPSMT"/>
        </w:rPr>
        <w:t>i wymiar</w:t>
      </w:r>
      <w:r w:rsidR="00D371BE" w:rsidRPr="00C45769">
        <w:rPr>
          <w:rFonts w:cs="TimesNewRomanPSMT"/>
        </w:rPr>
        <w:t xml:space="preserve"> godzin, w </w:t>
      </w:r>
      <w:r w:rsidR="009D402C" w:rsidRPr="00C45769">
        <w:rPr>
          <w:rFonts w:cs="TimesNewRomanPSMT"/>
        </w:rPr>
        <w:t>którym poszczególne formy pomocy będą realizowane</w:t>
      </w:r>
      <w:r w:rsidR="0002774F" w:rsidRPr="00C45769">
        <w:rPr>
          <w:rFonts w:cs="TimesNewRomanPSMT"/>
        </w:rPr>
        <w:t xml:space="preserve"> lub </w:t>
      </w:r>
      <w:r w:rsidRPr="00C45769">
        <w:rPr>
          <w:rFonts w:cs="TimesNewRomanPSMT"/>
        </w:rPr>
        <w:t>rezygnację z objęcia pomocą psychologiczno-pedagogiczną</w:t>
      </w:r>
      <w:r w:rsidR="00F36C43" w:rsidRPr="00C45769">
        <w:rPr>
          <w:rFonts w:cs="TimesNewRomanPSMT"/>
        </w:rPr>
        <w:t>;</w:t>
      </w:r>
    </w:p>
    <w:p w:rsidR="00B92574" w:rsidRPr="00C45769" w:rsidRDefault="00B92574" w:rsidP="00B92574">
      <w:pPr>
        <w:pStyle w:val="Tekstpodstawowy"/>
        <w:numPr>
          <w:ilvl w:val="0"/>
          <w:numId w:val="36"/>
        </w:numPr>
        <w:spacing w:line="240" w:lineRule="auto"/>
        <w:ind w:left="1134" w:hanging="567"/>
        <w:jc w:val="both"/>
        <w:rPr>
          <w:rFonts w:asciiTheme="minorHAnsi" w:hAnsiTheme="minorHAnsi" w:cs="Times New Roman"/>
          <w:iCs/>
          <w:sz w:val="22"/>
          <w:szCs w:val="22"/>
        </w:rPr>
      </w:pPr>
      <w:r w:rsidRPr="00C45769">
        <w:rPr>
          <w:rFonts w:asciiTheme="minorHAnsi" w:hAnsiTheme="minorHAnsi" w:cs="Times New Roman"/>
          <w:iCs/>
          <w:sz w:val="22"/>
          <w:szCs w:val="22"/>
        </w:rPr>
        <w:t xml:space="preserve">informuje rodziców lub pełnoletniego ucznia, że jeżeli pomimo aktualnej opinii z PPP o dostosowaniu wymagań </w:t>
      </w:r>
      <w:r w:rsidR="00621740" w:rsidRPr="00C45769">
        <w:rPr>
          <w:rFonts w:asciiTheme="minorHAnsi" w:hAnsiTheme="minorHAnsi" w:cs="Times New Roman"/>
          <w:iCs/>
          <w:sz w:val="22"/>
          <w:szCs w:val="22"/>
        </w:rPr>
        <w:t>edukacyjn</w:t>
      </w:r>
      <w:r w:rsidRPr="00C45769">
        <w:rPr>
          <w:rFonts w:asciiTheme="minorHAnsi" w:hAnsiTheme="minorHAnsi" w:cs="Times New Roman"/>
          <w:iCs/>
          <w:sz w:val="22"/>
          <w:szCs w:val="22"/>
        </w:rPr>
        <w:t>ych uczeń nie wykazał żadnej inicjatywy, nie uczęszczał na zaproponowane zajęcia, nie pracował w domu, nauczyciel ma prawo nie respektować zaleceń poradni i traktować ucznia według ogólnych zasad</w:t>
      </w:r>
      <w:r w:rsidR="00621740" w:rsidRPr="00C45769">
        <w:rPr>
          <w:rFonts w:asciiTheme="minorHAnsi" w:hAnsiTheme="minorHAnsi" w:cs="Times New Roman"/>
          <w:iCs/>
          <w:sz w:val="22"/>
          <w:szCs w:val="22"/>
        </w:rPr>
        <w:t xml:space="preserve"> (załącznik nr 1)</w:t>
      </w:r>
      <w:r w:rsidR="00F36C43" w:rsidRPr="00C45769">
        <w:rPr>
          <w:rFonts w:asciiTheme="minorHAnsi" w:hAnsiTheme="minorHAnsi" w:cs="Times New Roman"/>
          <w:iCs/>
          <w:sz w:val="22"/>
          <w:szCs w:val="22"/>
        </w:rPr>
        <w:t>.</w:t>
      </w:r>
    </w:p>
    <w:p w:rsidR="009D402C" w:rsidRPr="00C45769" w:rsidRDefault="009D402C" w:rsidP="00D371BE">
      <w:pPr>
        <w:autoSpaceDE w:val="0"/>
        <w:autoSpaceDN w:val="0"/>
        <w:adjustRightInd w:val="0"/>
        <w:spacing w:after="0" w:line="240" w:lineRule="auto"/>
        <w:jc w:val="both"/>
        <w:rPr>
          <w:rFonts w:eastAsia="Calibri" w:cs="Calibri"/>
          <w:b/>
          <w:color w:val="000000"/>
        </w:rPr>
      </w:pPr>
    </w:p>
    <w:p w:rsidR="009D402C" w:rsidRPr="00C45769" w:rsidRDefault="00724F29" w:rsidP="00724F29">
      <w:pPr>
        <w:spacing w:after="0" w:line="240" w:lineRule="auto"/>
        <w:jc w:val="center"/>
        <w:rPr>
          <w:rFonts w:eastAsia="Calibri" w:cs="Calibri"/>
          <w:b/>
          <w:color w:val="000000"/>
        </w:rPr>
      </w:pPr>
      <w:r w:rsidRPr="00C45769">
        <w:rPr>
          <w:rFonts w:eastAsia="Calibri" w:cs="Calibri"/>
          <w:b/>
          <w:color w:val="000000"/>
        </w:rPr>
        <w:t>§11. Zadania pedagoga szkolnego</w:t>
      </w:r>
    </w:p>
    <w:p w:rsidR="00B92574" w:rsidRPr="00C45769" w:rsidRDefault="00B92574" w:rsidP="00724F29">
      <w:pPr>
        <w:spacing w:after="0" w:line="240" w:lineRule="auto"/>
        <w:jc w:val="center"/>
        <w:rPr>
          <w:rFonts w:eastAsia="Calibri" w:cs="Calibri"/>
          <w:b/>
          <w:color w:val="000000"/>
        </w:rPr>
      </w:pPr>
    </w:p>
    <w:p w:rsidR="00B92574" w:rsidRPr="00C45769" w:rsidRDefault="00B92574" w:rsidP="00B92574">
      <w:pPr>
        <w:spacing w:after="0" w:line="240" w:lineRule="auto"/>
        <w:jc w:val="both"/>
        <w:rPr>
          <w:rFonts w:eastAsia="Calibri" w:cs="Calibri"/>
          <w:b/>
          <w:color w:val="000000"/>
        </w:rPr>
      </w:pPr>
      <w:r w:rsidRPr="00C45769">
        <w:rPr>
          <w:rFonts w:eastAsia="Calibri" w:cs="Calibri"/>
          <w:b/>
          <w:color w:val="000000"/>
        </w:rPr>
        <w:t>Pedagog szkolny:</w:t>
      </w:r>
    </w:p>
    <w:p w:rsidR="00B92574" w:rsidRPr="00C45769" w:rsidRDefault="00DA31EE" w:rsidP="00DA31EE">
      <w:pPr>
        <w:pStyle w:val="Akapitzlist"/>
        <w:numPr>
          <w:ilvl w:val="0"/>
          <w:numId w:val="40"/>
        </w:numPr>
        <w:spacing w:after="0" w:line="240" w:lineRule="auto"/>
        <w:ind w:left="1134" w:hanging="567"/>
        <w:jc w:val="both"/>
        <w:rPr>
          <w:rFonts w:eastAsia="Calibri" w:cs="Calibri"/>
          <w:color w:val="000000"/>
        </w:rPr>
      </w:pPr>
      <w:r w:rsidRPr="00C45769">
        <w:rPr>
          <w:rFonts w:eastAsia="Calibri" w:cs="Calibri"/>
          <w:color w:val="000000"/>
        </w:rPr>
        <w:t>p</w:t>
      </w:r>
      <w:r w:rsidR="00621740" w:rsidRPr="00C45769">
        <w:rPr>
          <w:rFonts w:eastAsia="Calibri" w:cs="Calibri"/>
          <w:color w:val="000000"/>
        </w:rPr>
        <w:t>rowadzi rejestr opinii i orzeczeń wydanych przez PPP</w:t>
      </w:r>
      <w:r w:rsidR="00B75D86" w:rsidRPr="00C45769">
        <w:rPr>
          <w:rFonts w:eastAsia="Calibri" w:cs="Calibri"/>
          <w:color w:val="000000"/>
        </w:rPr>
        <w:t>;</w:t>
      </w:r>
    </w:p>
    <w:p w:rsidR="000B6D27" w:rsidRPr="00C45769" w:rsidRDefault="00B92574" w:rsidP="00DA31EE">
      <w:pPr>
        <w:pStyle w:val="Akapitzlist"/>
        <w:numPr>
          <w:ilvl w:val="0"/>
          <w:numId w:val="40"/>
        </w:numPr>
        <w:spacing w:after="0" w:line="240" w:lineRule="auto"/>
        <w:ind w:left="1134" w:hanging="567"/>
        <w:jc w:val="both"/>
        <w:rPr>
          <w:rFonts w:cs="Times New Roman"/>
          <w:iCs/>
        </w:rPr>
      </w:pPr>
      <w:r w:rsidRPr="00C45769">
        <w:rPr>
          <w:rFonts w:eastAsia="Calibri" w:cs="Calibri"/>
          <w:color w:val="000000"/>
        </w:rPr>
        <w:t>prowadzi r</w:t>
      </w:r>
      <w:r w:rsidR="000B6D27" w:rsidRPr="00C45769">
        <w:rPr>
          <w:rFonts w:cs="Times New Roman"/>
          <w:iCs/>
        </w:rPr>
        <w:t xml:space="preserve">ejestr </w:t>
      </w:r>
      <w:r w:rsidRPr="00C45769">
        <w:rPr>
          <w:rFonts w:cs="Times New Roman"/>
          <w:iCs/>
        </w:rPr>
        <w:t>dostosowań wymagań edukacyjnych</w:t>
      </w:r>
      <w:r w:rsidR="00B75D86" w:rsidRPr="00C45769">
        <w:rPr>
          <w:rFonts w:cs="Times New Roman"/>
          <w:iCs/>
        </w:rPr>
        <w:t>;</w:t>
      </w:r>
      <w:bookmarkStart w:id="0" w:name="_GoBack"/>
      <w:bookmarkEnd w:id="0"/>
    </w:p>
    <w:p w:rsidR="00282562" w:rsidRPr="00C45769" w:rsidRDefault="00DA31EE" w:rsidP="00DA31EE">
      <w:pPr>
        <w:pStyle w:val="Akapitzlist"/>
        <w:numPr>
          <w:ilvl w:val="0"/>
          <w:numId w:val="40"/>
        </w:numPr>
        <w:ind w:left="1134" w:hanging="567"/>
        <w:rPr>
          <w:rFonts w:eastAsia="Calibri" w:cs="Calibri"/>
        </w:rPr>
      </w:pPr>
      <w:r w:rsidRPr="00C45769">
        <w:rPr>
          <w:rFonts w:eastAsia="Calibri" w:cs="Calibri"/>
        </w:rPr>
        <w:t>współpracuje z wychowawcami klas w planowaniu i koordynowaniu pomocy psychologiczno-pedagogicznej</w:t>
      </w:r>
      <w:r w:rsidR="00F36C43" w:rsidRPr="00C45769">
        <w:rPr>
          <w:rFonts w:eastAsia="Calibri" w:cs="Calibri"/>
        </w:rPr>
        <w:t>.</w:t>
      </w:r>
    </w:p>
    <w:p w:rsidR="00DA31EE" w:rsidRPr="00C45769" w:rsidRDefault="00DA31EE">
      <w:pPr>
        <w:rPr>
          <w:rFonts w:eastAsia="Times New Roman" w:cs="Times New Roman"/>
          <w:b/>
          <w:bCs/>
          <w:iCs/>
        </w:rPr>
      </w:pPr>
      <w:r w:rsidRPr="00C45769">
        <w:rPr>
          <w:rFonts w:cs="Times New Roman"/>
          <w:b/>
          <w:bCs/>
          <w:iCs/>
        </w:rPr>
        <w:br w:type="page"/>
      </w:r>
    </w:p>
    <w:p w:rsidR="00D33CE1" w:rsidRPr="00C45769" w:rsidRDefault="00D33CE1" w:rsidP="00D33CE1">
      <w:pPr>
        <w:pStyle w:val="Tekstpodstawowy"/>
        <w:spacing w:line="240" w:lineRule="auto"/>
        <w:rPr>
          <w:rFonts w:asciiTheme="minorHAnsi" w:hAnsiTheme="minorHAnsi" w:cs="Times New Roman"/>
          <w:b/>
          <w:bCs/>
          <w:iCs/>
          <w:sz w:val="22"/>
          <w:szCs w:val="22"/>
        </w:rPr>
      </w:pPr>
    </w:p>
    <w:p w:rsidR="00D33CE1" w:rsidRPr="00C45769" w:rsidRDefault="00D33CE1" w:rsidP="00D33CE1">
      <w:pPr>
        <w:pStyle w:val="Tekstpodstawowy"/>
        <w:spacing w:line="240" w:lineRule="auto"/>
        <w:jc w:val="right"/>
        <w:rPr>
          <w:rFonts w:asciiTheme="minorHAnsi" w:hAnsiTheme="minorHAnsi" w:cs="Times New Roman"/>
          <w:b/>
          <w:bCs/>
          <w:iCs/>
          <w:sz w:val="22"/>
          <w:szCs w:val="22"/>
        </w:rPr>
      </w:pPr>
      <w:r w:rsidRPr="00C45769">
        <w:rPr>
          <w:rFonts w:asciiTheme="minorHAnsi" w:hAnsiTheme="minorHAnsi" w:cs="Times New Roman"/>
          <w:b/>
          <w:bCs/>
          <w:iCs/>
          <w:sz w:val="22"/>
          <w:szCs w:val="22"/>
        </w:rPr>
        <w:t>Załącznik nr</w:t>
      </w:r>
      <w:r w:rsidR="006B60C9" w:rsidRPr="00C45769">
        <w:rPr>
          <w:rFonts w:asciiTheme="minorHAnsi" w:hAnsiTheme="minorHAnsi" w:cs="Times New Roman"/>
          <w:b/>
          <w:bCs/>
          <w:iCs/>
          <w:sz w:val="22"/>
          <w:szCs w:val="22"/>
        </w:rPr>
        <w:t xml:space="preserve"> 1</w:t>
      </w:r>
    </w:p>
    <w:p w:rsidR="00D33CE1" w:rsidRPr="00C45769" w:rsidRDefault="00D33CE1" w:rsidP="00282562">
      <w:pPr>
        <w:pStyle w:val="Tekstpodstawowy"/>
        <w:spacing w:line="240" w:lineRule="auto"/>
        <w:rPr>
          <w:rFonts w:asciiTheme="minorHAnsi" w:hAnsiTheme="minorHAnsi" w:cs="Times New Roman"/>
          <w:b/>
          <w:bCs/>
          <w:iCs/>
          <w:sz w:val="22"/>
          <w:szCs w:val="22"/>
        </w:rPr>
      </w:pPr>
      <w:r w:rsidRPr="00C45769">
        <w:rPr>
          <w:rFonts w:asciiTheme="minorHAnsi" w:hAnsiTheme="minorHAnsi" w:cs="Times New Roman"/>
          <w:b/>
          <w:bCs/>
          <w:iCs/>
          <w:sz w:val="22"/>
          <w:szCs w:val="22"/>
        </w:rPr>
        <w:t xml:space="preserve">PROCEDURA W SPRAWIE DOSTOSOWYWANIA WYMAGAŃ PROGRAMOWYCH </w:t>
      </w:r>
    </w:p>
    <w:p w:rsidR="00282562" w:rsidRPr="00C45769" w:rsidRDefault="00D33CE1" w:rsidP="00282562">
      <w:pPr>
        <w:pStyle w:val="Tekstpodstawowy"/>
        <w:spacing w:line="240" w:lineRule="auto"/>
        <w:rPr>
          <w:rFonts w:asciiTheme="minorHAnsi" w:hAnsiTheme="minorHAnsi" w:cs="Times New Roman"/>
          <w:b/>
          <w:bCs/>
          <w:iCs/>
          <w:sz w:val="22"/>
          <w:szCs w:val="22"/>
        </w:rPr>
      </w:pPr>
      <w:r w:rsidRPr="00C45769">
        <w:rPr>
          <w:rFonts w:asciiTheme="minorHAnsi" w:hAnsiTheme="minorHAnsi" w:cs="Times New Roman"/>
          <w:b/>
          <w:bCs/>
          <w:iCs/>
          <w:sz w:val="22"/>
          <w:szCs w:val="22"/>
        </w:rPr>
        <w:t>NA PODSTAWIE OPINII PORADNI PSYCHOLOGICZNO-PEDAGOGICZNEJ</w:t>
      </w:r>
    </w:p>
    <w:p w:rsidR="00282562" w:rsidRPr="00C45769" w:rsidRDefault="00D33CE1" w:rsidP="00282562">
      <w:pPr>
        <w:pStyle w:val="Tekstpodstawowy"/>
        <w:spacing w:line="240" w:lineRule="auto"/>
        <w:jc w:val="both"/>
        <w:rPr>
          <w:rFonts w:asciiTheme="minorHAnsi" w:hAnsiTheme="minorHAnsi" w:cs="Times New Roman"/>
          <w:iCs/>
          <w:sz w:val="22"/>
          <w:szCs w:val="22"/>
        </w:rPr>
      </w:pPr>
      <w:r w:rsidRPr="00C45769">
        <w:rPr>
          <w:rFonts w:asciiTheme="minorHAnsi" w:hAnsiTheme="minorHAnsi" w:cs="Times New Roman"/>
          <w:iCs/>
          <w:sz w:val="22"/>
          <w:szCs w:val="22"/>
        </w:rPr>
        <w:t> </w:t>
      </w:r>
    </w:p>
    <w:p w:rsidR="00282562" w:rsidRPr="00C45769" w:rsidRDefault="00282562" w:rsidP="00282562">
      <w:pPr>
        <w:pStyle w:val="Tekstpodstawowy"/>
        <w:numPr>
          <w:ilvl w:val="0"/>
          <w:numId w:val="33"/>
        </w:numPr>
        <w:tabs>
          <w:tab w:val="num" w:pos="360"/>
        </w:tabs>
        <w:spacing w:line="240" w:lineRule="auto"/>
        <w:ind w:left="360"/>
        <w:jc w:val="both"/>
        <w:rPr>
          <w:rFonts w:asciiTheme="minorHAnsi" w:hAnsiTheme="minorHAnsi" w:cs="Times New Roman"/>
          <w:iCs/>
          <w:sz w:val="22"/>
          <w:szCs w:val="22"/>
        </w:rPr>
      </w:pPr>
      <w:r w:rsidRPr="00C45769">
        <w:rPr>
          <w:rFonts w:asciiTheme="minorHAnsi" w:hAnsiTheme="minorHAnsi" w:cs="Times New Roman"/>
          <w:iCs/>
          <w:sz w:val="22"/>
          <w:szCs w:val="22"/>
        </w:rPr>
        <w:t>Wyniki badań PPP są objęte ochroną danych osobowych i tylko rodzi</w:t>
      </w:r>
      <w:r w:rsidR="00AF0EDE" w:rsidRPr="00C45769">
        <w:rPr>
          <w:rFonts w:asciiTheme="minorHAnsi" w:hAnsiTheme="minorHAnsi" w:cs="Times New Roman"/>
          <w:iCs/>
          <w:sz w:val="22"/>
          <w:szCs w:val="22"/>
        </w:rPr>
        <w:t>c ma prawo podjąć decyzję o ich </w:t>
      </w:r>
      <w:r w:rsidRPr="00C45769">
        <w:rPr>
          <w:rFonts w:asciiTheme="minorHAnsi" w:hAnsiTheme="minorHAnsi" w:cs="Times New Roman"/>
          <w:iCs/>
          <w:sz w:val="22"/>
          <w:szCs w:val="22"/>
        </w:rPr>
        <w:t>ujawnieniu.</w:t>
      </w:r>
    </w:p>
    <w:p w:rsidR="00282562" w:rsidRPr="00C45769" w:rsidRDefault="00282562" w:rsidP="00282562">
      <w:pPr>
        <w:pStyle w:val="Tekstpodstawowy"/>
        <w:numPr>
          <w:ilvl w:val="0"/>
          <w:numId w:val="33"/>
        </w:numPr>
        <w:tabs>
          <w:tab w:val="num" w:pos="360"/>
        </w:tabs>
        <w:spacing w:line="240" w:lineRule="auto"/>
        <w:ind w:left="360"/>
        <w:jc w:val="both"/>
        <w:rPr>
          <w:rFonts w:asciiTheme="minorHAnsi" w:hAnsiTheme="minorHAnsi" w:cs="Times New Roman"/>
          <w:iCs/>
          <w:sz w:val="22"/>
          <w:szCs w:val="22"/>
        </w:rPr>
      </w:pPr>
      <w:r w:rsidRPr="00C45769">
        <w:rPr>
          <w:rFonts w:asciiTheme="minorHAnsi" w:hAnsiTheme="minorHAnsi" w:cs="Times New Roman"/>
          <w:iCs/>
          <w:sz w:val="22"/>
          <w:szCs w:val="22"/>
        </w:rPr>
        <w:t>Jeżeli rodzic nie zechce ujawnić wyników badań szkoła nie ma prawa nalegać na zmianę decyzji. Wobec ucznia nadal będą stosowane takie same wymagania, jak wobec pozostałych, nawet jeżeli wyniki badań sugerowałyby dostosowanie wymagań edukacyjnych.</w:t>
      </w:r>
    </w:p>
    <w:p w:rsidR="00282562" w:rsidRPr="00C45769" w:rsidRDefault="00282562" w:rsidP="00282562">
      <w:pPr>
        <w:pStyle w:val="Tekstpodstawowy"/>
        <w:numPr>
          <w:ilvl w:val="0"/>
          <w:numId w:val="33"/>
        </w:numPr>
        <w:tabs>
          <w:tab w:val="num" w:pos="360"/>
        </w:tabs>
        <w:spacing w:line="240" w:lineRule="auto"/>
        <w:ind w:left="360"/>
        <w:jc w:val="both"/>
        <w:rPr>
          <w:rFonts w:asciiTheme="minorHAnsi" w:hAnsiTheme="minorHAnsi" w:cs="Times New Roman"/>
          <w:iCs/>
          <w:sz w:val="22"/>
          <w:szCs w:val="22"/>
        </w:rPr>
      </w:pPr>
      <w:r w:rsidRPr="00C45769">
        <w:rPr>
          <w:rFonts w:asciiTheme="minorHAnsi" w:hAnsiTheme="minorHAnsi" w:cs="Times New Roman"/>
          <w:iCs/>
          <w:sz w:val="22"/>
          <w:szCs w:val="22"/>
        </w:rPr>
        <w:t>W przypadku, gdy rodzic wyraża zgodę na udostępnienie wyników badań szkole, opinia w pierwszej kolejności powinna trafić do pedagoga szkolnego, który prowadzi centralny rejestr danych.</w:t>
      </w:r>
    </w:p>
    <w:p w:rsidR="00282562" w:rsidRPr="00C45769" w:rsidRDefault="00282562" w:rsidP="00282562">
      <w:pPr>
        <w:pStyle w:val="Tekstpodstawowy"/>
        <w:numPr>
          <w:ilvl w:val="0"/>
          <w:numId w:val="33"/>
        </w:numPr>
        <w:tabs>
          <w:tab w:val="num" w:pos="360"/>
        </w:tabs>
        <w:spacing w:line="240" w:lineRule="auto"/>
        <w:ind w:left="360"/>
        <w:jc w:val="both"/>
        <w:rPr>
          <w:rFonts w:asciiTheme="minorHAnsi" w:hAnsiTheme="minorHAnsi" w:cs="Times New Roman"/>
          <w:iCs/>
          <w:sz w:val="22"/>
          <w:szCs w:val="22"/>
        </w:rPr>
      </w:pPr>
      <w:r w:rsidRPr="00C45769">
        <w:rPr>
          <w:rFonts w:asciiTheme="minorHAnsi" w:hAnsiTheme="minorHAnsi" w:cs="Times New Roman"/>
          <w:iCs/>
          <w:sz w:val="22"/>
          <w:szCs w:val="22"/>
        </w:rPr>
        <w:t xml:space="preserve">Pedagog szkolny przekazuje </w:t>
      </w:r>
      <w:r w:rsidR="00DA31EE" w:rsidRPr="00C45769">
        <w:rPr>
          <w:rFonts w:asciiTheme="minorHAnsi" w:hAnsiTheme="minorHAnsi" w:cs="Times New Roman"/>
          <w:iCs/>
          <w:sz w:val="22"/>
          <w:szCs w:val="22"/>
        </w:rPr>
        <w:t>opinię wychowawcy klasy i omawia</w:t>
      </w:r>
      <w:r w:rsidRPr="00C45769">
        <w:rPr>
          <w:rFonts w:asciiTheme="minorHAnsi" w:hAnsiTheme="minorHAnsi" w:cs="Times New Roman"/>
          <w:iCs/>
          <w:sz w:val="22"/>
          <w:szCs w:val="22"/>
        </w:rPr>
        <w:t xml:space="preserve"> jej treść, następnie wychowawca informuje wszystkich nauczycieli uczących na </w:t>
      </w:r>
      <w:r w:rsidR="00DA31EE" w:rsidRPr="00C45769">
        <w:rPr>
          <w:rFonts w:asciiTheme="minorHAnsi" w:hAnsiTheme="minorHAnsi" w:cs="Times New Roman"/>
          <w:iCs/>
          <w:sz w:val="22"/>
          <w:szCs w:val="22"/>
        </w:rPr>
        <w:t xml:space="preserve">temat zaleceń PPP, nauczyciele </w:t>
      </w:r>
      <w:r w:rsidR="00AF0EDE" w:rsidRPr="00C45769">
        <w:rPr>
          <w:rFonts w:asciiTheme="minorHAnsi" w:hAnsiTheme="minorHAnsi" w:cs="Times New Roman"/>
          <w:iCs/>
          <w:sz w:val="22"/>
          <w:szCs w:val="22"/>
        </w:rPr>
        <w:t>mają obowiązek je </w:t>
      </w:r>
      <w:r w:rsidRPr="00C45769">
        <w:rPr>
          <w:rFonts w:asciiTheme="minorHAnsi" w:hAnsiTheme="minorHAnsi" w:cs="Times New Roman"/>
          <w:iCs/>
          <w:sz w:val="22"/>
          <w:szCs w:val="22"/>
        </w:rPr>
        <w:t>respektować.</w:t>
      </w:r>
    </w:p>
    <w:p w:rsidR="00282562" w:rsidRPr="00C45769" w:rsidRDefault="00282562" w:rsidP="00282562">
      <w:pPr>
        <w:pStyle w:val="Tekstpodstawowy"/>
        <w:numPr>
          <w:ilvl w:val="0"/>
          <w:numId w:val="33"/>
        </w:numPr>
        <w:tabs>
          <w:tab w:val="num" w:pos="360"/>
        </w:tabs>
        <w:spacing w:line="240" w:lineRule="auto"/>
        <w:ind w:left="360"/>
        <w:jc w:val="both"/>
        <w:rPr>
          <w:rFonts w:asciiTheme="minorHAnsi" w:hAnsiTheme="minorHAnsi" w:cs="Times New Roman"/>
          <w:iCs/>
          <w:sz w:val="22"/>
          <w:szCs w:val="22"/>
        </w:rPr>
      </w:pPr>
      <w:r w:rsidRPr="00C45769">
        <w:rPr>
          <w:rFonts w:asciiTheme="minorHAnsi" w:hAnsiTheme="minorHAnsi" w:cs="Times New Roman"/>
          <w:iCs/>
          <w:sz w:val="22"/>
          <w:szCs w:val="22"/>
        </w:rPr>
        <w:t>Jeżeli uczeń otrzymuje zalecenia do dostosowania wymagań edukacyjnych, każdy z nauczycieli uczących jest zobowiązany na piśmie przedstawić na czym będzie polegało dostosowanie wymagań wobec danego ucznia.</w:t>
      </w:r>
    </w:p>
    <w:p w:rsidR="00282562" w:rsidRPr="00C45769" w:rsidRDefault="00282562" w:rsidP="00282562">
      <w:pPr>
        <w:pStyle w:val="Tekstpodstawowy"/>
        <w:numPr>
          <w:ilvl w:val="0"/>
          <w:numId w:val="33"/>
        </w:numPr>
        <w:tabs>
          <w:tab w:val="num" w:pos="360"/>
        </w:tabs>
        <w:spacing w:line="240" w:lineRule="auto"/>
        <w:ind w:left="360"/>
        <w:jc w:val="both"/>
        <w:rPr>
          <w:rFonts w:asciiTheme="minorHAnsi" w:hAnsiTheme="minorHAnsi" w:cs="Times New Roman"/>
          <w:iCs/>
          <w:sz w:val="22"/>
          <w:szCs w:val="22"/>
        </w:rPr>
      </w:pPr>
      <w:r w:rsidRPr="00C45769">
        <w:rPr>
          <w:rFonts w:asciiTheme="minorHAnsi" w:hAnsiTheme="minorHAnsi" w:cs="Times New Roman"/>
          <w:iCs/>
          <w:sz w:val="22"/>
          <w:szCs w:val="22"/>
        </w:rPr>
        <w:t>Rejestr zobowiązań znajduje się pedagoga szkolnego.</w:t>
      </w:r>
    </w:p>
    <w:p w:rsidR="00282562" w:rsidRPr="00C45769" w:rsidRDefault="00282562" w:rsidP="00282562">
      <w:pPr>
        <w:pStyle w:val="Tekstpodstawowy"/>
        <w:numPr>
          <w:ilvl w:val="0"/>
          <w:numId w:val="33"/>
        </w:numPr>
        <w:tabs>
          <w:tab w:val="num" w:pos="360"/>
        </w:tabs>
        <w:spacing w:line="240" w:lineRule="auto"/>
        <w:ind w:left="360"/>
        <w:jc w:val="both"/>
        <w:rPr>
          <w:rFonts w:asciiTheme="minorHAnsi" w:hAnsiTheme="minorHAnsi" w:cs="Times New Roman"/>
          <w:iCs/>
          <w:sz w:val="22"/>
          <w:szCs w:val="22"/>
        </w:rPr>
      </w:pPr>
      <w:r w:rsidRPr="00C45769">
        <w:rPr>
          <w:rFonts w:asciiTheme="minorHAnsi" w:hAnsiTheme="minorHAnsi" w:cs="Times New Roman"/>
          <w:iCs/>
          <w:sz w:val="22"/>
          <w:szCs w:val="22"/>
        </w:rPr>
        <w:t>Wobec uczniów, którym PPP zaleciła dostosowanie wymagań edukacyjnych ze względu na specyficzne trudności w nauce szkoła ma obowiązek w ramach posiadanych środków zapewnić zajęcia z terapii pedagogicznej.</w:t>
      </w:r>
    </w:p>
    <w:p w:rsidR="00282562" w:rsidRPr="00C45769" w:rsidRDefault="00282562" w:rsidP="00282562">
      <w:pPr>
        <w:pStyle w:val="Tekstpodstawowy"/>
        <w:numPr>
          <w:ilvl w:val="0"/>
          <w:numId w:val="33"/>
        </w:numPr>
        <w:tabs>
          <w:tab w:val="num" w:pos="360"/>
        </w:tabs>
        <w:spacing w:line="240" w:lineRule="auto"/>
        <w:ind w:left="360"/>
        <w:jc w:val="both"/>
        <w:rPr>
          <w:rFonts w:asciiTheme="minorHAnsi" w:hAnsiTheme="minorHAnsi" w:cs="Times New Roman"/>
          <w:iCs/>
          <w:sz w:val="22"/>
          <w:szCs w:val="22"/>
        </w:rPr>
      </w:pPr>
      <w:r w:rsidRPr="00C45769">
        <w:rPr>
          <w:rFonts w:asciiTheme="minorHAnsi" w:hAnsiTheme="minorHAnsi" w:cs="Times New Roman"/>
          <w:iCs/>
          <w:sz w:val="22"/>
          <w:szCs w:val="22"/>
        </w:rPr>
        <w:t>Uczniowi, któremu zaproponowane zostały dodatkowe zajęcia z terapii pedagogic</w:t>
      </w:r>
      <w:r w:rsidR="00DA31EE" w:rsidRPr="00C45769">
        <w:rPr>
          <w:rFonts w:asciiTheme="minorHAnsi" w:hAnsiTheme="minorHAnsi" w:cs="Times New Roman"/>
          <w:iCs/>
          <w:sz w:val="22"/>
          <w:szCs w:val="22"/>
        </w:rPr>
        <w:t>znej ma obowiązek w </w:t>
      </w:r>
      <w:r w:rsidRPr="00C45769">
        <w:rPr>
          <w:rFonts w:asciiTheme="minorHAnsi" w:hAnsiTheme="minorHAnsi" w:cs="Times New Roman"/>
          <w:iCs/>
          <w:sz w:val="22"/>
          <w:szCs w:val="22"/>
        </w:rPr>
        <w:t>nich uczestniczyć pod rygorem cofnięcia dostosowania wymagań.</w:t>
      </w:r>
    </w:p>
    <w:p w:rsidR="00282562" w:rsidRPr="00C45769" w:rsidRDefault="00DA31EE" w:rsidP="00282562">
      <w:pPr>
        <w:pStyle w:val="Tekstpodstawowy"/>
        <w:numPr>
          <w:ilvl w:val="0"/>
          <w:numId w:val="33"/>
        </w:numPr>
        <w:tabs>
          <w:tab w:val="num" w:pos="360"/>
        </w:tabs>
        <w:spacing w:line="240" w:lineRule="auto"/>
        <w:ind w:left="360"/>
        <w:jc w:val="both"/>
        <w:rPr>
          <w:rFonts w:asciiTheme="minorHAnsi" w:hAnsiTheme="minorHAnsi" w:cs="Times New Roman"/>
          <w:iCs/>
          <w:sz w:val="22"/>
          <w:szCs w:val="22"/>
        </w:rPr>
      </w:pPr>
      <w:r w:rsidRPr="00C45769">
        <w:rPr>
          <w:rFonts w:asciiTheme="minorHAnsi" w:hAnsiTheme="minorHAnsi" w:cs="Times New Roman"/>
          <w:iCs/>
          <w:sz w:val="22"/>
          <w:szCs w:val="22"/>
        </w:rPr>
        <w:t xml:space="preserve">Jeżeli </w:t>
      </w:r>
      <w:r w:rsidR="00282562" w:rsidRPr="00C45769">
        <w:rPr>
          <w:rFonts w:asciiTheme="minorHAnsi" w:hAnsiTheme="minorHAnsi" w:cs="Times New Roman"/>
          <w:iCs/>
          <w:sz w:val="22"/>
          <w:szCs w:val="22"/>
        </w:rPr>
        <w:t>uczniowi z dostosowaniem wymagań edukacyjnych nie została zaproponowana terapia peda</w:t>
      </w:r>
      <w:r w:rsidR="00D33CE1" w:rsidRPr="00C45769">
        <w:rPr>
          <w:rFonts w:asciiTheme="minorHAnsi" w:hAnsiTheme="minorHAnsi" w:cs="Times New Roman"/>
          <w:iCs/>
          <w:sz w:val="22"/>
          <w:szCs w:val="22"/>
        </w:rPr>
        <w:t>gogiczna z powodu braku środków albo rodzic czy pełnoletni uczeń zrezygnował z zajęć</w:t>
      </w:r>
      <w:r w:rsidR="00F36C43" w:rsidRPr="00C45769">
        <w:rPr>
          <w:rFonts w:asciiTheme="minorHAnsi" w:hAnsiTheme="minorHAnsi" w:cs="Times New Roman"/>
          <w:iCs/>
          <w:sz w:val="22"/>
          <w:szCs w:val="22"/>
        </w:rPr>
        <w:t>,</w:t>
      </w:r>
      <w:r w:rsidR="00D33CE1" w:rsidRPr="00C45769">
        <w:rPr>
          <w:rFonts w:asciiTheme="minorHAnsi" w:hAnsiTheme="minorHAnsi" w:cs="Times New Roman"/>
          <w:iCs/>
          <w:sz w:val="22"/>
          <w:szCs w:val="22"/>
        </w:rPr>
        <w:t xml:space="preserve"> to</w:t>
      </w:r>
      <w:r w:rsidR="00282562" w:rsidRPr="00C45769">
        <w:rPr>
          <w:rFonts w:asciiTheme="minorHAnsi" w:hAnsiTheme="minorHAnsi" w:cs="Times New Roman"/>
          <w:iCs/>
          <w:sz w:val="22"/>
          <w:szCs w:val="22"/>
        </w:rPr>
        <w:t xml:space="preserve"> uczeń ma obowiązek pracować</w:t>
      </w:r>
      <w:r w:rsidR="00D33CE1" w:rsidRPr="00C45769">
        <w:rPr>
          <w:rFonts w:asciiTheme="minorHAnsi" w:hAnsiTheme="minorHAnsi" w:cs="Times New Roman"/>
          <w:iCs/>
          <w:sz w:val="22"/>
          <w:szCs w:val="22"/>
        </w:rPr>
        <w:t xml:space="preserve"> dodatkowo w domu. Nauczyciel w </w:t>
      </w:r>
      <w:r w:rsidR="00282562" w:rsidRPr="00C45769">
        <w:rPr>
          <w:rFonts w:asciiTheme="minorHAnsi" w:hAnsiTheme="minorHAnsi" w:cs="Times New Roman"/>
          <w:iCs/>
          <w:sz w:val="22"/>
          <w:szCs w:val="22"/>
        </w:rPr>
        <w:t>porozumieniu z rodzicami</w:t>
      </w:r>
      <w:r w:rsidR="00D33CE1" w:rsidRPr="00C45769">
        <w:rPr>
          <w:rFonts w:asciiTheme="minorHAnsi" w:hAnsiTheme="minorHAnsi" w:cs="Times New Roman"/>
          <w:iCs/>
          <w:sz w:val="22"/>
          <w:szCs w:val="22"/>
        </w:rPr>
        <w:t xml:space="preserve"> lub pełnoletnim uczniem</w:t>
      </w:r>
      <w:r w:rsidR="00282562" w:rsidRPr="00C45769">
        <w:rPr>
          <w:rFonts w:asciiTheme="minorHAnsi" w:hAnsiTheme="minorHAnsi" w:cs="Times New Roman"/>
          <w:iCs/>
          <w:sz w:val="22"/>
          <w:szCs w:val="22"/>
        </w:rPr>
        <w:t xml:space="preserve"> zadaje dodatkowe ćwiczenia wspomagające. Uczeń ma obowiązek prowadzić w domu teczkę z opracowanymi ćwiczeniami i na koniec roku jest zobowiązany przedstawić ją nauczycielowi. Na jej podstawi</w:t>
      </w:r>
      <w:r w:rsidR="00D33CE1" w:rsidRPr="00C45769">
        <w:rPr>
          <w:rFonts w:asciiTheme="minorHAnsi" w:hAnsiTheme="minorHAnsi" w:cs="Times New Roman"/>
          <w:iCs/>
          <w:sz w:val="22"/>
          <w:szCs w:val="22"/>
        </w:rPr>
        <w:t xml:space="preserve">e nauczyciel podejmuje decyzję  </w:t>
      </w:r>
      <w:r w:rsidR="00282562" w:rsidRPr="00C45769">
        <w:rPr>
          <w:rFonts w:asciiTheme="minorHAnsi" w:hAnsiTheme="minorHAnsi" w:cs="Times New Roman"/>
          <w:iCs/>
          <w:sz w:val="22"/>
          <w:szCs w:val="22"/>
        </w:rPr>
        <w:t>czy uczeń w zamian za dostosowanie wymagań edukacyjnych czynił starania aby sprostać wymaganiom szkolnym.</w:t>
      </w:r>
    </w:p>
    <w:p w:rsidR="00282562" w:rsidRPr="00C45769" w:rsidRDefault="00282562" w:rsidP="00282562">
      <w:pPr>
        <w:pStyle w:val="Tekstpodstawowy"/>
        <w:numPr>
          <w:ilvl w:val="0"/>
          <w:numId w:val="33"/>
        </w:numPr>
        <w:tabs>
          <w:tab w:val="num" w:pos="360"/>
        </w:tabs>
        <w:spacing w:line="240" w:lineRule="auto"/>
        <w:ind w:left="360"/>
        <w:jc w:val="both"/>
        <w:rPr>
          <w:rFonts w:asciiTheme="minorHAnsi" w:hAnsiTheme="minorHAnsi" w:cs="Times New Roman"/>
          <w:iCs/>
          <w:sz w:val="22"/>
          <w:szCs w:val="22"/>
        </w:rPr>
      </w:pPr>
      <w:r w:rsidRPr="00C45769">
        <w:rPr>
          <w:rFonts w:asciiTheme="minorHAnsi" w:hAnsiTheme="minorHAnsi" w:cs="Times New Roman"/>
          <w:iCs/>
          <w:sz w:val="22"/>
          <w:szCs w:val="22"/>
        </w:rPr>
        <w:t>Jeżeli, pomimo aktualnej opinii z PPP o dostosowaniu</w:t>
      </w:r>
      <w:r w:rsidR="00D33CE1" w:rsidRPr="00C45769">
        <w:rPr>
          <w:rFonts w:asciiTheme="minorHAnsi" w:hAnsiTheme="minorHAnsi" w:cs="Times New Roman"/>
          <w:iCs/>
          <w:sz w:val="22"/>
          <w:szCs w:val="22"/>
        </w:rPr>
        <w:t xml:space="preserve"> wymagań programowych uczeń nie </w:t>
      </w:r>
      <w:r w:rsidRPr="00C45769">
        <w:rPr>
          <w:rFonts w:asciiTheme="minorHAnsi" w:hAnsiTheme="minorHAnsi" w:cs="Times New Roman"/>
          <w:iCs/>
          <w:sz w:val="22"/>
          <w:szCs w:val="22"/>
        </w:rPr>
        <w:t>wykazał żadnej inicjatywy, nie uczę</w:t>
      </w:r>
      <w:r w:rsidR="00D33CE1" w:rsidRPr="00C45769">
        <w:rPr>
          <w:rFonts w:asciiTheme="minorHAnsi" w:hAnsiTheme="minorHAnsi" w:cs="Times New Roman"/>
          <w:iCs/>
          <w:sz w:val="22"/>
          <w:szCs w:val="22"/>
        </w:rPr>
        <w:t>szczał na zaproponowane zajęcia</w:t>
      </w:r>
      <w:r w:rsidRPr="00C45769">
        <w:rPr>
          <w:rFonts w:asciiTheme="minorHAnsi" w:hAnsiTheme="minorHAnsi" w:cs="Times New Roman"/>
          <w:iCs/>
          <w:sz w:val="22"/>
          <w:szCs w:val="22"/>
        </w:rPr>
        <w:t>, nie pracował w domu, nauczyciel ma prawo nie respektować zaleceń poradni i traktować ucznia według ogólnych zasad.</w:t>
      </w:r>
    </w:p>
    <w:p w:rsidR="00D33CE1" w:rsidRPr="00C45769" w:rsidRDefault="00D33CE1">
      <w:pPr>
        <w:spacing w:after="0" w:line="240" w:lineRule="auto"/>
        <w:jc w:val="right"/>
        <w:rPr>
          <w:rFonts w:eastAsia="Calibri" w:cs="Calibri"/>
          <w:b/>
        </w:rPr>
      </w:pPr>
    </w:p>
    <w:p w:rsidR="00DA31EE" w:rsidRPr="00C45769" w:rsidRDefault="00DA31EE">
      <w:pPr>
        <w:rPr>
          <w:rFonts w:eastAsia="Calibri" w:cs="Calibri"/>
          <w:b/>
        </w:rPr>
      </w:pPr>
      <w:r w:rsidRPr="00C45769">
        <w:rPr>
          <w:rFonts w:eastAsia="Calibri" w:cs="Calibri"/>
          <w:b/>
        </w:rPr>
        <w:br w:type="page"/>
      </w:r>
    </w:p>
    <w:p w:rsidR="00D33CE1" w:rsidRPr="009D402C" w:rsidRDefault="00D33CE1">
      <w:pPr>
        <w:spacing w:after="0" w:line="240" w:lineRule="auto"/>
        <w:jc w:val="right"/>
        <w:rPr>
          <w:rFonts w:eastAsia="Calibri" w:cs="Calibri"/>
          <w:b/>
        </w:rPr>
      </w:pPr>
    </w:p>
    <w:p w:rsidR="00107185" w:rsidRPr="009D402C" w:rsidRDefault="001E642E">
      <w:pPr>
        <w:spacing w:after="0" w:line="240" w:lineRule="auto"/>
        <w:jc w:val="right"/>
        <w:rPr>
          <w:rFonts w:eastAsia="Calibri" w:cs="Calibri"/>
          <w:b/>
        </w:rPr>
      </w:pPr>
      <w:r w:rsidRPr="009D402C">
        <w:rPr>
          <w:rFonts w:eastAsia="Calibri" w:cs="Calibri"/>
          <w:b/>
        </w:rPr>
        <w:t>Załącznik nr 1</w:t>
      </w:r>
    </w:p>
    <w:p w:rsidR="00107185" w:rsidRPr="009D402C" w:rsidRDefault="00107185">
      <w:pPr>
        <w:spacing w:after="0" w:line="240" w:lineRule="auto"/>
        <w:jc w:val="right"/>
        <w:rPr>
          <w:rFonts w:eastAsia="Calibri" w:cs="Calibri"/>
          <w:b/>
        </w:rPr>
      </w:pPr>
    </w:p>
    <w:p w:rsidR="00107185" w:rsidRPr="009D402C" w:rsidRDefault="00107185">
      <w:pPr>
        <w:spacing w:after="0" w:line="240" w:lineRule="auto"/>
        <w:jc w:val="right"/>
        <w:rPr>
          <w:rFonts w:eastAsia="Calibri" w:cs="Calibri"/>
          <w:b/>
        </w:rPr>
      </w:pPr>
    </w:p>
    <w:p w:rsidR="00107185" w:rsidRPr="009D402C" w:rsidRDefault="001E642E">
      <w:pPr>
        <w:spacing w:after="0" w:line="240" w:lineRule="auto"/>
        <w:jc w:val="right"/>
        <w:rPr>
          <w:rFonts w:eastAsia="Calibri" w:cs="Calibri"/>
          <w:b/>
        </w:rPr>
      </w:pPr>
      <w:r w:rsidRPr="009D402C">
        <w:rPr>
          <w:rFonts w:eastAsia="Calibri" w:cs="Calibri"/>
          <w:b/>
        </w:rPr>
        <w:t>Koziegłowy, dn. ……………………………………………</w:t>
      </w:r>
    </w:p>
    <w:p w:rsidR="00107185" w:rsidRPr="009D402C" w:rsidRDefault="00107185">
      <w:pPr>
        <w:spacing w:after="0" w:line="240" w:lineRule="auto"/>
        <w:jc w:val="right"/>
        <w:rPr>
          <w:rFonts w:eastAsia="Calibri" w:cs="Calibri"/>
          <w:b/>
        </w:rPr>
      </w:pPr>
    </w:p>
    <w:p w:rsidR="00107185" w:rsidRPr="009D402C" w:rsidRDefault="00107185">
      <w:pPr>
        <w:spacing w:after="0" w:line="240" w:lineRule="auto"/>
        <w:jc w:val="right"/>
        <w:rPr>
          <w:rFonts w:eastAsia="Calibri" w:cs="Calibri"/>
          <w:b/>
        </w:rPr>
      </w:pPr>
    </w:p>
    <w:p w:rsidR="00107185" w:rsidRPr="009D402C" w:rsidRDefault="001E642E">
      <w:pPr>
        <w:spacing w:after="0" w:line="240" w:lineRule="auto"/>
        <w:jc w:val="center"/>
        <w:rPr>
          <w:rFonts w:eastAsia="Calibri" w:cs="Calibri"/>
          <w:b/>
        </w:rPr>
      </w:pPr>
      <w:r w:rsidRPr="009D402C">
        <w:rPr>
          <w:rFonts w:eastAsia="Calibri" w:cs="Calibri"/>
          <w:b/>
        </w:rPr>
        <w:t>Sz. P.</w:t>
      </w:r>
    </w:p>
    <w:p w:rsidR="00107185" w:rsidRPr="009D402C" w:rsidRDefault="00107185">
      <w:pPr>
        <w:spacing w:after="0" w:line="240" w:lineRule="auto"/>
        <w:ind w:left="3540" w:firstLine="708"/>
        <w:jc w:val="center"/>
        <w:rPr>
          <w:rFonts w:eastAsia="Calibri" w:cs="Calibri"/>
          <w:b/>
        </w:rPr>
      </w:pPr>
    </w:p>
    <w:p w:rsidR="00107185" w:rsidRPr="009D402C" w:rsidRDefault="001E642E">
      <w:pPr>
        <w:spacing w:after="0" w:line="480" w:lineRule="auto"/>
        <w:ind w:left="4247"/>
        <w:jc w:val="center"/>
        <w:rPr>
          <w:rFonts w:eastAsia="Calibri" w:cs="Calibri"/>
          <w:b/>
        </w:rPr>
      </w:pPr>
      <w:r w:rsidRPr="009D402C">
        <w:rPr>
          <w:rFonts w:eastAsia="Calibri" w:cs="Calibri"/>
          <w:b/>
        </w:rPr>
        <w:t>…………………………………………………………………………………………………………………………………….…………….</w:t>
      </w:r>
    </w:p>
    <w:p w:rsidR="00107185" w:rsidRPr="009D402C" w:rsidRDefault="00107185">
      <w:pPr>
        <w:spacing w:after="0" w:line="480" w:lineRule="auto"/>
        <w:ind w:left="4247"/>
        <w:jc w:val="center"/>
        <w:rPr>
          <w:rFonts w:eastAsia="Calibri" w:cs="Calibri"/>
          <w:b/>
        </w:rPr>
      </w:pPr>
    </w:p>
    <w:p w:rsidR="00107185" w:rsidRPr="009D402C" w:rsidRDefault="00107185">
      <w:pPr>
        <w:spacing w:after="0" w:line="480" w:lineRule="auto"/>
        <w:ind w:left="4247"/>
        <w:jc w:val="center"/>
        <w:rPr>
          <w:rFonts w:eastAsia="Calibri" w:cs="Calibri"/>
          <w:b/>
        </w:rPr>
      </w:pPr>
    </w:p>
    <w:p w:rsidR="00107185" w:rsidRPr="009D402C" w:rsidRDefault="00AC38BB">
      <w:pPr>
        <w:spacing w:after="0" w:line="480" w:lineRule="auto"/>
        <w:ind w:left="708" w:firstLine="708"/>
        <w:rPr>
          <w:rFonts w:eastAsia="Calibri" w:cs="Calibri"/>
        </w:rPr>
      </w:pPr>
      <w:r w:rsidRPr="009D402C">
        <w:rPr>
          <w:rFonts w:eastAsia="Calibri" w:cs="Calibri"/>
        </w:rPr>
        <w:t xml:space="preserve">Wychowawca klasy </w:t>
      </w:r>
      <w:r w:rsidR="001E642E" w:rsidRPr="009D402C">
        <w:rPr>
          <w:rFonts w:eastAsia="Calibri" w:cs="Calibri"/>
        </w:rPr>
        <w:t xml:space="preserve"> informuje, że w roku szkolnym …………………………………………..Państwa syn/córka …………………………………………………………</w:t>
      </w:r>
    </w:p>
    <w:p w:rsidR="00107185" w:rsidRPr="009D402C" w:rsidRDefault="00107185">
      <w:pPr>
        <w:spacing w:after="0" w:line="480" w:lineRule="auto"/>
        <w:rPr>
          <w:rFonts w:eastAsia="Calibri" w:cs="Calibri"/>
        </w:rPr>
      </w:pPr>
    </w:p>
    <w:p w:rsidR="00107185" w:rsidRPr="009D402C" w:rsidRDefault="001E642E">
      <w:pPr>
        <w:spacing w:after="0" w:line="480" w:lineRule="auto"/>
        <w:rPr>
          <w:rFonts w:eastAsia="Calibri" w:cs="Calibri"/>
        </w:rPr>
      </w:pPr>
      <w:r w:rsidRPr="009D402C">
        <w:rPr>
          <w:rFonts w:eastAsia="Calibri" w:cs="Calibri"/>
        </w:rPr>
        <w:t>Zostanie objęty(a) następującą pomocą psychologiczno-pedagogiczną:</w:t>
      </w:r>
    </w:p>
    <w:p w:rsidR="00107185" w:rsidRPr="009D402C" w:rsidRDefault="00107185">
      <w:pPr>
        <w:spacing w:after="0" w:line="480" w:lineRule="auto"/>
        <w:rPr>
          <w:rFonts w:eastAsia="Calibri" w:cs="Calibri"/>
        </w:rPr>
      </w:pPr>
    </w:p>
    <w:p w:rsidR="00107185" w:rsidRPr="009D402C" w:rsidRDefault="00107185">
      <w:pPr>
        <w:spacing w:after="0" w:line="480" w:lineRule="auto"/>
        <w:rPr>
          <w:rFonts w:eastAsia="Calibri" w:cs="Calibri"/>
        </w:rPr>
      </w:pPr>
    </w:p>
    <w:tbl>
      <w:tblPr>
        <w:tblW w:w="0" w:type="auto"/>
        <w:tblInd w:w="98" w:type="dxa"/>
        <w:tblCellMar>
          <w:left w:w="10" w:type="dxa"/>
          <w:right w:w="10" w:type="dxa"/>
        </w:tblCellMar>
        <w:tblLook w:val="0000"/>
      </w:tblPr>
      <w:tblGrid>
        <w:gridCol w:w="817"/>
        <w:gridCol w:w="5323"/>
        <w:gridCol w:w="3509"/>
      </w:tblGrid>
      <w:tr w:rsidR="00107185" w:rsidRPr="009D402C" w:rsidTr="00B75D8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jc w:val="center"/>
              <w:rPr>
                <w:rFonts w:eastAsia="Calibri" w:cs="Calibri"/>
              </w:rPr>
            </w:pPr>
            <w:r w:rsidRPr="009D402C">
              <w:rPr>
                <w:rFonts w:eastAsia="Calibri" w:cs="Calibri"/>
                <w:b/>
              </w:rPr>
              <w:t>Lp.</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jc w:val="center"/>
              <w:rPr>
                <w:rFonts w:eastAsia="Calibri" w:cs="Calibri"/>
              </w:rPr>
            </w:pPr>
            <w:r w:rsidRPr="009D402C">
              <w:rPr>
                <w:rFonts w:eastAsia="Calibri" w:cs="Calibri"/>
                <w:b/>
              </w:rPr>
              <w:t>Forma i sposoby pomocy psychologiczno-pedagogicznej</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jc w:val="center"/>
              <w:rPr>
                <w:rFonts w:eastAsia="Calibri" w:cs="Calibri"/>
              </w:rPr>
            </w:pPr>
            <w:r w:rsidRPr="009D402C">
              <w:rPr>
                <w:rFonts w:eastAsia="Calibri" w:cs="Calibri"/>
                <w:b/>
              </w:rPr>
              <w:t>Tygodniowy wymiar godzin</w:t>
            </w:r>
          </w:p>
        </w:tc>
      </w:tr>
      <w:tr w:rsidR="00107185" w:rsidRPr="009D402C" w:rsidTr="00B75D8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480" w:lineRule="auto"/>
              <w:rPr>
                <w:rFonts w:eastAsia="Calibri" w:cs="Calibri"/>
              </w:rPr>
            </w:pP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480" w:lineRule="auto"/>
              <w:rPr>
                <w:rFonts w:eastAsia="Calibri" w:cs="Calibri"/>
              </w:rPr>
            </w:pP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480" w:lineRule="auto"/>
              <w:rPr>
                <w:rFonts w:eastAsia="Calibri" w:cs="Calibri"/>
              </w:rPr>
            </w:pPr>
          </w:p>
        </w:tc>
      </w:tr>
      <w:tr w:rsidR="00107185" w:rsidRPr="009D402C" w:rsidTr="00B75D8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480" w:lineRule="auto"/>
              <w:rPr>
                <w:rFonts w:eastAsia="Calibri" w:cs="Calibri"/>
              </w:rPr>
            </w:pP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480" w:lineRule="auto"/>
              <w:rPr>
                <w:rFonts w:eastAsia="Calibri" w:cs="Calibri"/>
              </w:rPr>
            </w:pP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480" w:lineRule="auto"/>
              <w:rPr>
                <w:rFonts w:eastAsia="Calibri" w:cs="Calibri"/>
              </w:rPr>
            </w:pPr>
          </w:p>
        </w:tc>
      </w:tr>
    </w:tbl>
    <w:p w:rsidR="00B06EA6" w:rsidRPr="00BD32F3" w:rsidRDefault="00B06EA6" w:rsidP="002D5904">
      <w:pPr>
        <w:autoSpaceDE w:val="0"/>
        <w:autoSpaceDN w:val="0"/>
        <w:adjustRightInd w:val="0"/>
        <w:jc w:val="both"/>
        <w:rPr>
          <w:rFonts w:eastAsia="UniversPro-Roman" w:cstheme="minorHAnsi"/>
        </w:rPr>
      </w:pPr>
      <w:r w:rsidRPr="00BD32F3">
        <w:rPr>
          <w:rFonts w:cstheme="minorHAnsi"/>
        </w:rPr>
        <w:t xml:space="preserve">Podstawa prawna: </w:t>
      </w:r>
      <w:r w:rsidR="001D76AF" w:rsidRPr="001D76AF">
        <w:rPr>
          <w:rFonts w:cstheme="minorHAnsi"/>
        </w:rPr>
        <w:t xml:space="preserve">Rozporządzenie Ministra Edukacji Narodowej z dnia 30 kwietnia 2013 r. w sprawie zasad udzielania i organizacji pomocy psychologiczno-pedagogicznej w publicznych przedszkolach, szkołach </w:t>
      </w:r>
      <w:r w:rsidR="002D5904">
        <w:rPr>
          <w:rFonts w:cstheme="minorHAnsi"/>
        </w:rPr>
        <w:br/>
      </w:r>
      <w:r w:rsidR="001D76AF" w:rsidRPr="001D76AF">
        <w:rPr>
          <w:rFonts w:cstheme="minorHAnsi"/>
        </w:rPr>
        <w:t>i placówkach</w:t>
      </w:r>
      <w:r w:rsidR="002D5904">
        <w:rPr>
          <w:rFonts w:cstheme="minorHAnsi"/>
        </w:rPr>
        <w:t>. (Dz. U. z 2013 nr 0 poz. 532</w:t>
      </w:r>
      <w:r w:rsidRPr="00BD32F3">
        <w:rPr>
          <w:rFonts w:cstheme="minorHAnsi"/>
        </w:rPr>
        <w:t>)</w:t>
      </w:r>
    </w:p>
    <w:p w:rsidR="00B06EA6" w:rsidRDefault="00B06EA6" w:rsidP="00B06EA6">
      <w:pPr>
        <w:autoSpaceDE w:val="0"/>
        <w:autoSpaceDN w:val="0"/>
        <w:adjustRightInd w:val="0"/>
      </w:pPr>
      <w:r>
        <w:rPr>
          <w:rFonts w:eastAsia="UniversPro-Roman" w:cstheme="minorHAnsi"/>
          <w:sz w:val="24"/>
          <w:szCs w:val="24"/>
        </w:rPr>
        <w:tab/>
      </w:r>
      <w:r>
        <w:rPr>
          <w:rFonts w:eastAsia="UniversPro-Roman" w:cstheme="minorHAnsi"/>
          <w:sz w:val="24"/>
          <w:szCs w:val="24"/>
        </w:rPr>
        <w:tab/>
      </w:r>
      <w:r>
        <w:rPr>
          <w:rFonts w:eastAsia="UniversPro-Roman" w:cstheme="minorHAnsi"/>
          <w:sz w:val="24"/>
          <w:szCs w:val="24"/>
        </w:rPr>
        <w:tab/>
      </w:r>
      <w:r>
        <w:rPr>
          <w:rFonts w:eastAsia="UniversPro-Roman" w:cstheme="minorHAnsi"/>
          <w:sz w:val="24"/>
          <w:szCs w:val="24"/>
        </w:rPr>
        <w:tab/>
      </w:r>
      <w:r>
        <w:rPr>
          <w:rFonts w:eastAsia="UniversPro-Roman" w:cstheme="minorHAnsi"/>
          <w:sz w:val="24"/>
          <w:szCs w:val="24"/>
        </w:rPr>
        <w:tab/>
      </w:r>
      <w:r>
        <w:rPr>
          <w:rFonts w:eastAsia="UniversPro-Roman" w:cstheme="minorHAnsi"/>
          <w:sz w:val="24"/>
          <w:szCs w:val="24"/>
        </w:rPr>
        <w:tab/>
      </w:r>
      <w:r>
        <w:rPr>
          <w:rFonts w:eastAsia="UniversPro-Roman" w:cstheme="minorHAnsi"/>
          <w:sz w:val="24"/>
          <w:szCs w:val="24"/>
        </w:rPr>
        <w:tab/>
      </w:r>
      <w:r>
        <w:rPr>
          <w:rFonts w:eastAsia="UniversPro-Roman" w:cstheme="minorHAnsi"/>
          <w:sz w:val="24"/>
          <w:szCs w:val="24"/>
        </w:rPr>
        <w:tab/>
      </w:r>
      <w:r>
        <w:rPr>
          <w:rFonts w:eastAsia="UniversPro-Roman" w:cstheme="minorHAnsi"/>
          <w:sz w:val="24"/>
          <w:szCs w:val="24"/>
        </w:rPr>
        <w:tab/>
        <w:t>Wychowawca klasy</w:t>
      </w:r>
    </w:p>
    <w:p w:rsidR="00B06EA6" w:rsidRDefault="00B06EA6" w:rsidP="00B06EA6">
      <w:pPr>
        <w:rPr>
          <w:rFonts w:cstheme="minorHAnsi"/>
        </w:rPr>
      </w:pPr>
      <w:r>
        <w:rPr>
          <w:rFonts w:cstheme="minorHAnsi"/>
        </w:rPr>
        <w:t>Wyrażam zgodę/Nie wyrażam zgody*</w:t>
      </w:r>
    </w:p>
    <w:p w:rsidR="00B06EA6" w:rsidRDefault="00B06EA6" w:rsidP="00B06EA6">
      <w:pPr>
        <w:rPr>
          <w:rFonts w:cstheme="minorHAnsi"/>
        </w:rPr>
      </w:pPr>
      <w:r>
        <w:rPr>
          <w:rFonts w:cstheme="minorHAnsi"/>
        </w:rPr>
        <w:t xml:space="preserve">   *-niewłaściwe przekreśl</w:t>
      </w:r>
      <w:r>
        <w:rPr>
          <w:rFonts w:cstheme="minorHAnsi"/>
        </w:rPr>
        <w:tab/>
      </w:r>
      <w:r>
        <w:rPr>
          <w:rFonts w:cstheme="minorHAnsi"/>
        </w:rPr>
        <w:tab/>
      </w:r>
      <w:r>
        <w:rPr>
          <w:rFonts w:cstheme="minorHAnsi"/>
        </w:rPr>
        <w:tab/>
      </w:r>
    </w:p>
    <w:p w:rsidR="00B06EA6" w:rsidRDefault="00B06EA6" w:rsidP="00B06EA6">
      <w:pPr>
        <w:ind w:left="708" w:firstLine="708"/>
        <w:rPr>
          <w:rFonts w:cstheme="minorHAnsi"/>
        </w:rPr>
      </w:pPr>
    </w:p>
    <w:p w:rsidR="00B06EA6" w:rsidRDefault="00B06EA6" w:rsidP="00B06EA6">
      <w:pPr>
        <w:ind w:left="708" w:firstLine="708"/>
        <w:rPr>
          <w:rFonts w:cstheme="minorHAnsi"/>
        </w:rPr>
      </w:pPr>
      <w:r>
        <w:rPr>
          <w:rFonts w:cstheme="minorHAnsi"/>
        </w:rPr>
        <w:t xml:space="preserve">  …………………………………………….</w:t>
      </w:r>
    </w:p>
    <w:p w:rsidR="00B06EA6" w:rsidRDefault="00B06EA6" w:rsidP="00B06EA6">
      <w:pPr>
        <w:rPr>
          <w:rFonts w:cstheme="minorHAnsi"/>
        </w:rPr>
      </w:pPr>
      <w:r>
        <w:rPr>
          <w:rFonts w:cstheme="minorHAnsi"/>
        </w:rPr>
        <w:tab/>
      </w:r>
      <w:r>
        <w:rPr>
          <w:rFonts w:cstheme="minorHAnsi"/>
        </w:rPr>
        <w:tab/>
        <w:t xml:space="preserve">  ……………………………………………..</w:t>
      </w:r>
    </w:p>
    <w:p w:rsidR="00B06EA6" w:rsidRDefault="00B06EA6">
      <w:pPr>
        <w:rPr>
          <w:rFonts w:eastAsia="Calibri" w:cs="Calibri"/>
        </w:rPr>
      </w:pPr>
      <w:r>
        <w:rPr>
          <w:rFonts w:cstheme="minorHAnsi"/>
        </w:rPr>
        <w:tab/>
      </w:r>
      <w:r>
        <w:rPr>
          <w:rFonts w:cstheme="minorHAnsi"/>
        </w:rPr>
        <w:tab/>
        <w:t xml:space="preserve">        (czytelny podpis rodziców)</w:t>
      </w:r>
      <w:r w:rsidR="001E642E" w:rsidRPr="009D402C">
        <w:rPr>
          <w:rFonts w:eastAsia="Calibri" w:cs="Calibri"/>
        </w:rPr>
        <w:tab/>
      </w:r>
    </w:p>
    <w:p w:rsidR="00107185" w:rsidRPr="009D402C" w:rsidRDefault="00B06EA6" w:rsidP="00EF5069">
      <w:pPr>
        <w:jc w:val="right"/>
        <w:rPr>
          <w:rFonts w:eastAsia="Calibri" w:cs="Calibri"/>
          <w:b/>
        </w:rPr>
      </w:pPr>
      <w:r>
        <w:rPr>
          <w:rFonts w:eastAsia="Calibri" w:cs="Calibri"/>
        </w:rPr>
        <w:br w:type="page"/>
      </w:r>
      <w:r w:rsidR="00DA31EE">
        <w:rPr>
          <w:rFonts w:eastAsia="Calibri" w:cs="Calibri"/>
          <w:b/>
        </w:rPr>
        <w:lastRenderedPageBreak/>
        <w:t>Załącznik nr 3</w:t>
      </w:r>
    </w:p>
    <w:tbl>
      <w:tblPr>
        <w:tblW w:w="0" w:type="auto"/>
        <w:tblInd w:w="98" w:type="dxa"/>
        <w:tblCellMar>
          <w:left w:w="10" w:type="dxa"/>
          <w:right w:w="10" w:type="dxa"/>
        </w:tblCellMar>
        <w:tblLook w:val="0000"/>
      </w:tblPr>
      <w:tblGrid>
        <w:gridCol w:w="534"/>
        <w:gridCol w:w="2737"/>
        <w:gridCol w:w="98"/>
        <w:gridCol w:w="2693"/>
        <w:gridCol w:w="3148"/>
      </w:tblGrid>
      <w:tr w:rsidR="00107185" w:rsidRPr="009D402C">
        <w:trPr>
          <w:trHeight w:val="1"/>
        </w:trPr>
        <w:tc>
          <w:tcPr>
            <w:tcW w:w="9210" w:type="dxa"/>
            <w:gridSpan w:val="5"/>
            <w:tcBorders>
              <w:top w:val="single" w:sz="4" w:space="0" w:color="000000"/>
              <w:left w:val="single" w:sz="4" w:space="0" w:color="000000"/>
              <w:bottom w:val="single" w:sz="4" w:space="0" w:color="000000"/>
              <w:right w:val="single" w:sz="4" w:space="0" w:color="000000"/>
            </w:tcBorders>
            <w:shd w:val="clear" w:color="auto" w:fill="66FF66"/>
            <w:tcMar>
              <w:left w:w="108" w:type="dxa"/>
              <w:right w:w="108" w:type="dxa"/>
            </w:tcMar>
          </w:tcPr>
          <w:p w:rsidR="00107185" w:rsidRPr="009D402C" w:rsidRDefault="001E642E">
            <w:pPr>
              <w:spacing w:after="0" w:line="240" w:lineRule="auto"/>
              <w:jc w:val="center"/>
              <w:rPr>
                <w:rFonts w:eastAsia="Calibri" w:cs="Calibri"/>
              </w:rPr>
            </w:pPr>
            <w:r w:rsidRPr="009D402C">
              <w:rPr>
                <w:rFonts w:eastAsia="Calibri" w:cs="Calibri"/>
                <w:b/>
              </w:rPr>
              <w:t>INDYWIDUALNY PROGRAM EDUKACYJNO - TERAPEUTYCZNY</w:t>
            </w:r>
          </w:p>
        </w:tc>
      </w:tr>
      <w:tr w:rsidR="00107185" w:rsidRPr="009D402C">
        <w:trPr>
          <w:trHeight w:val="673"/>
        </w:trPr>
        <w:tc>
          <w:tcPr>
            <w:tcW w:w="33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360" w:lineRule="auto"/>
              <w:rPr>
                <w:rFonts w:eastAsia="Calibri" w:cs="Calibri"/>
              </w:rPr>
            </w:pPr>
            <w:r w:rsidRPr="009D402C">
              <w:rPr>
                <w:rFonts w:eastAsia="Calibri" w:cs="Calibri"/>
                <w:b/>
              </w:rPr>
              <w:t>Imię i nazwisko ucznia</w:t>
            </w:r>
          </w:p>
        </w:tc>
        <w:tc>
          <w:tcPr>
            <w:tcW w:w="58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360" w:lineRule="auto"/>
              <w:jc w:val="right"/>
              <w:rPr>
                <w:rFonts w:eastAsia="Calibri" w:cs="Calibri"/>
              </w:rPr>
            </w:pPr>
          </w:p>
        </w:tc>
      </w:tr>
      <w:tr w:rsidR="00107185" w:rsidRPr="009D402C">
        <w:trPr>
          <w:trHeight w:val="1"/>
        </w:trPr>
        <w:tc>
          <w:tcPr>
            <w:tcW w:w="33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rPr>
                <w:rFonts w:eastAsia="Calibri" w:cs="Calibri"/>
              </w:rPr>
            </w:pPr>
            <w:r w:rsidRPr="009D402C">
              <w:rPr>
                <w:rFonts w:eastAsia="Calibri" w:cs="Calibri"/>
                <w:b/>
              </w:rPr>
              <w:t>Imiona i nazwiska prawnych opiekunów dziecka</w:t>
            </w:r>
          </w:p>
        </w:tc>
        <w:tc>
          <w:tcPr>
            <w:tcW w:w="58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360" w:lineRule="auto"/>
              <w:jc w:val="right"/>
              <w:rPr>
                <w:rFonts w:eastAsia="Calibri" w:cs="Calibri"/>
              </w:rPr>
            </w:pPr>
          </w:p>
        </w:tc>
      </w:tr>
      <w:tr w:rsidR="00107185" w:rsidRPr="009D402C">
        <w:trPr>
          <w:trHeight w:val="1"/>
        </w:trPr>
        <w:tc>
          <w:tcPr>
            <w:tcW w:w="33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360" w:lineRule="auto"/>
              <w:rPr>
                <w:rFonts w:eastAsia="Calibri" w:cs="Calibri"/>
              </w:rPr>
            </w:pPr>
            <w:r w:rsidRPr="009D402C">
              <w:rPr>
                <w:rFonts w:eastAsia="Calibri" w:cs="Calibri"/>
                <w:b/>
              </w:rPr>
              <w:t>Nazwa szkoły</w:t>
            </w:r>
          </w:p>
        </w:tc>
        <w:tc>
          <w:tcPr>
            <w:tcW w:w="58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360" w:lineRule="auto"/>
              <w:jc w:val="right"/>
              <w:rPr>
                <w:rFonts w:eastAsia="Calibri" w:cs="Calibri"/>
              </w:rPr>
            </w:pPr>
          </w:p>
          <w:p w:rsidR="00107185" w:rsidRPr="009D402C" w:rsidRDefault="00107185">
            <w:pPr>
              <w:spacing w:after="0" w:line="360" w:lineRule="auto"/>
              <w:jc w:val="right"/>
              <w:rPr>
                <w:rFonts w:eastAsia="Calibri" w:cs="Calibri"/>
              </w:rPr>
            </w:pPr>
          </w:p>
        </w:tc>
      </w:tr>
      <w:tr w:rsidR="00107185" w:rsidRPr="009D402C">
        <w:trPr>
          <w:trHeight w:val="1"/>
        </w:trPr>
        <w:tc>
          <w:tcPr>
            <w:tcW w:w="33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360" w:lineRule="auto"/>
              <w:rPr>
                <w:rFonts w:eastAsia="Calibri" w:cs="Calibri"/>
              </w:rPr>
            </w:pPr>
            <w:r w:rsidRPr="009D402C">
              <w:rPr>
                <w:rFonts w:eastAsia="Calibri" w:cs="Calibri"/>
                <w:b/>
              </w:rPr>
              <w:t>Klasa/rok szkolny</w:t>
            </w:r>
          </w:p>
        </w:tc>
        <w:tc>
          <w:tcPr>
            <w:tcW w:w="58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360" w:lineRule="auto"/>
              <w:jc w:val="right"/>
              <w:rPr>
                <w:rFonts w:eastAsia="Calibri" w:cs="Calibri"/>
              </w:rPr>
            </w:pPr>
          </w:p>
        </w:tc>
      </w:tr>
      <w:tr w:rsidR="00107185" w:rsidRPr="009D402C">
        <w:trPr>
          <w:trHeight w:val="1"/>
        </w:trPr>
        <w:tc>
          <w:tcPr>
            <w:tcW w:w="9210" w:type="dxa"/>
            <w:gridSpan w:val="5"/>
            <w:tcBorders>
              <w:top w:val="single" w:sz="4" w:space="0" w:color="000000"/>
              <w:left w:val="single" w:sz="4" w:space="0" w:color="000000"/>
              <w:bottom w:val="single" w:sz="4" w:space="0" w:color="000000"/>
              <w:right w:val="single" w:sz="4" w:space="0" w:color="000000"/>
            </w:tcBorders>
            <w:shd w:val="clear" w:color="auto" w:fill="66FF66"/>
            <w:tcMar>
              <w:left w:w="108" w:type="dxa"/>
              <w:right w:w="108" w:type="dxa"/>
            </w:tcMar>
          </w:tcPr>
          <w:p w:rsidR="00107185" w:rsidRPr="009D402C" w:rsidRDefault="001E642E">
            <w:pPr>
              <w:spacing w:after="0" w:line="360" w:lineRule="auto"/>
              <w:jc w:val="center"/>
              <w:rPr>
                <w:rFonts w:eastAsia="Calibri" w:cs="Calibri"/>
              </w:rPr>
            </w:pPr>
            <w:r w:rsidRPr="009D402C">
              <w:rPr>
                <w:rFonts w:eastAsia="Calibri" w:cs="Calibri"/>
                <w:b/>
              </w:rPr>
              <w:t>PODSTAWA OPRACOWANIA IPET</w:t>
            </w:r>
          </w:p>
        </w:tc>
      </w:tr>
      <w:tr w:rsidR="00107185" w:rsidRPr="009D402C">
        <w:trPr>
          <w:trHeight w:val="1"/>
        </w:trPr>
        <w:tc>
          <w:tcPr>
            <w:tcW w:w="92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numPr>
                <w:ilvl w:val="0"/>
                <w:numId w:val="1"/>
              </w:numPr>
              <w:spacing w:after="0" w:line="360" w:lineRule="auto"/>
              <w:ind w:left="720" w:hanging="360"/>
              <w:rPr>
                <w:rFonts w:eastAsia="Calibri" w:cs="Calibri"/>
              </w:rPr>
            </w:pPr>
            <w:r w:rsidRPr="009D402C">
              <w:rPr>
                <w:rFonts w:eastAsia="Calibri" w:cs="Calibri"/>
              </w:rPr>
              <w:t>numer i data, okres ważności orzeczenia o potrzebie kształcenia specjalnego</w:t>
            </w:r>
          </w:p>
          <w:p w:rsidR="00107185" w:rsidRPr="009D402C" w:rsidRDefault="001E642E">
            <w:pPr>
              <w:spacing w:after="0" w:line="360" w:lineRule="auto"/>
              <w:ind w:left="720"/>
              <w:rPr>
                <w:rFonts w:eastAsia="Calibri" w:cs="Calibri"/>
              </w:rPr>
            </w:pPr>
            <w:r w:rsidRPr="009D402C">
              <w:rPr>
                <w:rFonts w:eastAsia="Calibri" w:cs="Calibri"/>
              </w:rPr>
              <w:t>……………………………………………………………………………………………………………………………</w:t>
            </w:r>
          </w:p>
          <w:p w:rsidR="00107185" w:rsidRPr="009D402C" w:rsidRDefault="001E642E">
            <w:pPr>
              <w:spacing w:after="0" w:line="360" w:lineRule="auto"/>
              <w:rPr>
                <w:rFonts w:eastAsia="Calibri" w:cs="Calibri"/>
              </w:rPr>
            </w:pPr>
            <w:r w:rsidRPr="009D402C">
              <w:rPr>
                <w:rFonts w:eastAsia="Calibri" w:cs="Calibri"/>
              </w:rPr>
              <w:t>Inne dokumenty dotyczące funkcjonowania ucznia:</w:t>
            </w:r>
          </w:p>
          <w:p w:rsidR="00107185" w:rsidRPr="009D402C" w:rsidRDefault="001E642E">
            <w:pPr>
              <w:numPr>
                <w:ilvl w:val="0"/>
                <w:numId w:val="2"/>
              </w:numPr>
              <w:spacing w:after="0" w:line="360" w:lineRule="auto"/>
              <w:ind w:left="720" w:hanging="360"/>
              <w:rPr>
                <w:rFonts w:eastAsia="Calibri" w:cs="Calibri"/>
              </w:rPr>
            </w:pPr>
            <w:r w:rsidRPr="009D402C">
              <w:rPr>
                <w:rFonts w:eastAsia="Calibri" w:cs="Calibri"/>
              </w:rPr>
              <w:t>numer i data opinii poradni psychologiczno-pedagogicznej</w:t>
            </w:r>
          </w:p>
          <w:p w:rsidR="00107185" w:rsidRPr="009D402C" w:rsidRDefault="001E642E">
            <w:pPr>
              <w:spacing w:after="0" w:line="360" w:lineRule="auto"/>
              <w:ind w:left="720"/>
              <w:rPr>
                <w:rFonts w:eastAsia="Calibri" w:cs="Calibri"/>
              </w:rPr>
            </w:pPr>
            <w:r w:rsidRPr="009D402C">
              <w:rPr>
                <w:rFonts w:eastAsia="Calibri" w:cs="Calibri"/>
              </w:rPr>
              <w:t>……………………………………………………………………………………………………………………………</w:t>
            </w:r>
          </w:p>
          <w:p w:rsidR="00107185" w:rsidRPr="009D402C" w:rsidRDefault="001E642E">
            <w:pPr>
              <w:numPr>
                <w:ilvl w:val="0"/>
                <w:numId w:val="3"/>
              </w:numPr>
              <w:spacing w:after="0" w:line="360" w:lineRule="auto"/>
              <w:ind w:left="720" w:hanging="360"/>
              <w:rPr>
                <w:rFonts w:eastAsia="Calibri" w:cs="Calibri"/>
              </w:rPr>
            </w:pPr>
            <w:r w:rsidRPr="009D402C">
              <w:rPr>
                <w:rFonts w:eastAsia="Calibri" w:cs="Calibri"/>
              </w:rPr>
              <w:t>numer i data opinii poradni specjalistycznej</w:t>
            </w:r>
          </w:p>
          <w:p w:rsidR="00107185" w:rsidRPr="009D402C" w:rsidRDefault="001E642E">
            <w:pPr>
              <w:spacing w:after="0" w:line="360" w:lineRule="auto"/>
              <w:ind w:left="720"/>
              <w:rPr>
                <w:rFonts w:eastAsia="Calibri" w:cs="Calibri"/>
              </w:rPr>
            </w:pPr>
            <w:r w:rsidRPr="009D402C">
              <w:rPr>
                <w:rFonts w:eastAsia="Calibri" w:cs="Calibri"/>
              </w:rPr>
              <w:t>……………………………………………………………………………………………………………………………</w:t>
            </w:r>
          </w:p>
        </w:tc>
      </w:tr>
      <w:tr w:rsidR="00107185" w:rsidRPr="009D402C" w:rsidTr="00DA31EE">
        <w:trPr>
          <w:trHeight w:val="1"/>
        </w:trPr>
        <w:tc>
          <w:tcPr>
            <w:tcW w:w="32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rPr>
                <w:rFonts w:eastAsia="Calibri" w:cs="Calibri"/>
              </w:rPr>
            </w:pPr>
            <w:r w:rsidRPr="009D402C">
              <w:rPr>
                <w:rFonts w:eastAsia="Calibri" w:cs="Calibri"/>
                <w:b/>
              </w:rPr>
              <w:t>Rozpoznanie wynikające z orzeczenia o potrzebie kształcenia specjalnego</w:t>
            </w:r>
          </w:p>
        </w:tc>
        <w:tc>
          <w:tcPr>
            <w:tcW w:w="59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rPr>
                <w:rFonts w:eastAsia="Calibri" w:cs="Calibri"/>
                <w:b/>
              </w:rPr>
            </w:pPr>
          </w:p>
          <w:p w:rsidR="00107185" w:rsidRPr="009D402C" w:rsidRDefault="00107185">
            <w:pPr>
              <w:spacing w:after="0" w:line="240" w:lineRule="auto"/>
              <w:rPr>
                <w:rFonts w:eastAsia="Calibri" w:cs="Calibri"/>
              </w:rPr>
            </w:pPr>
          </w:p>
        </w:tc>
      </w:tr>
      <w:tr w:rsidR="00107185" w:rsidRPr="009D402C" w:rsidTr="00DA31EE">
        <w:trPr>
          <w:trHeight w:val="541"/>
        </w:trPr>
        <w:tc>
          <w:tcPr>
            <w:tcW w:w="32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rPr>
                <w:rFonts w:eastAsia="Calibri" w:cs="Calibri"/>
              </w:rPr>
            </w:pPr>
            <w:r w:rsidRPr="009D402C">
              <w:rPr>
                <w:rFonts w:eastAsia="Calibri" w:cs="Calibri"/>
                <w:b/>
              </w:rPr>
              <w:t>Zalecenia zawarte w orzeczeniu</w:t>
            </w:r>
          </w:p>
        </w:tc>
        <w:tc>
          <w:tcPr>
            <w:tcW w:w="59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rPr>
                <w:rFonts w:eastAsia="Calibri" w:cs="Calibri"/>
                <w:b/>
              </w:rPr>
            </w:pPr>
          </w:p>
          <w:p w:rsidR="00107185" w:rsidRPr="009D402C" w:rsidRDefault="00107185">
            <w:pPr>
              <w:spacing w:after="0" w:line="240" w:lineRule="auto"/>
              <w:rPr>
                <w:rFonts w:eastAsia="Calibri" w:cs="Calibri"/>
              </w:rPr>
            </w:pPr>
          </w:p>
        </w:tc>
      </w:tr>
      <w:tr w:rsidR="00107185" w:rsidRPr="009D402C" w:rsidTr="00DA31EE">
        <w:trPr>
          <w:trHeight w:val="1"/>
        </w:trPr>
        <w:tc>
          <w:tcPr>
            <w:tcW w:w="32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rPr>
                <w:rFonts w:eastAsia="Calibri" w:cs="Calibri"/>
                <w:b/>
              </w:rPr>
            </w:pPr>
            <w:r w:rsidRPr="009D402C">
              <w:rPr>
                <w:rFonts w:eastAsia="Calibri" w:cs="Calibri"/>
                <w:b/>
              </w:rPr>
              <w:t>Ocena funkcjonowania ucznia:</w:t>
            </w:r>
          </w:p>
          <w:p w:rsidR="00107185" w:rsidRPr="009D402C" w:rsidRDefault="001E642E">
            <w:pPr>
              <w:spacing w:after="0" w:line="240" w:lineRule="auto"/>
              <w:rPr>
                <w:rFonts w:eastAsia="Calibri" w:cs="Calibri"/>
                <w:b/>
              </w:rPr>
            </w:pPr>
            <w:r w:rsidRPr="009D402C">
              <w:rPr>
                <w:rFonts w:eastAsia="Calibri" w:cs="Calibri"/>
                <w:b/>
              </w:rPr>
              <w:t>-mocne strony</w:t>
            </w:r>
          </w:p>
          <w:p w:rsidR="00107185" w:rsidRPr="009D402C" w:rsidRDefault="001E642E">
            <w:pPr>
              <w:spacing w:after="0" w:line="240" w:lineRule="auto"/>
              <w:rPr>
                <w:rFonts w:eastAsia="Calibri" w:cs="Calibri"/>
                <w:b/>
              </w:rPr>
            </w:pPr>
            <w:r w:rsidRPr="009D402C">
              <w:rPr>
                <w:rFonts w:eastAsia="Calibri" w:cs="Calibri"/>
                <w:b/>
              </w:rPr>
              <w:t>-słabe strony</w:t>
            </w:r>
          </w:p>
          <w:p w:rsidR="00107185" w:rsidRPr="009D402C" w:rsidRDefault="001E642E">
            <w:pPr>
              <w:spacing w:after="0" w:line="240" w:lineRule="auto"/>
              <w:rPr>
                <w:rFonts w:eastAsia="Calibri" w:cs="Calibri"/>
                <w:b/>
              </w:rPr>
            </w:pPr>
            <w:r w:rsidRPr="009D402C">
              <w:rPr>
                <w:rFonts w:eastAsia="Calibri" w:cs="Calibri"/>
                <w:b/>
              </w:rPr>
              <w:t xml:space="preserve">-rodzaj trudności </w:t>
            </w:r>
          </w:p>
          <w:p w:rsidR="00107185" w:rsidRPr="009D402C" w:rsidRDefault="001E642E">
            <w:pPr>
              <w:spacing w:after="0" w:line="240" w:lineRule="auto"/>
              <w:rPr>
                <w:rFonts w:eastAsia="Calibri" w:cs="Calibri"/>
              </w:rPr>
            </w:pPr>
            <w:r w:rsidRPr="009D402C">
              <w:rPr>
                <w:rFonts w:eastAsia="Calibri" w:cs="Calibri"/>
                <w:b/>
              </w:rPr>
              <w:t>i przyczyny</w:t>
            </w:r>
          </w:p>
        </w:tc>
        <w:tc>
          <w:tcPr>
            <w:tcW w:w="59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rPr>
                <w:rFonts w:eastAsia="Calibri" w:cs="Calibri"/>
              </w:rPr>
            </w:pPr>
          </w:p>
        </w:tc>
      </w:tr>
      <w:tr w:rsidR="00107185" w:rsidRPr="009D402C" w:rsidTr="00DA31EE">
        <w:trPr>
          <w:trHeight w:val="1"/>
        </w:trPr>
        <w:tc>
          <w:tcPr>
            <w:tcW w:w="32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rPr>
                <w:rFonts w:eastAsia="Calibri" w:cs="Calibri"/>
              </w:rPr>
            </w:pPr>
            <w:r w:rsidRPr="009D402C">
              <w:rPr>
                <w:rFonts w:eastAsia="Calibri" w:cs="Calibri"/>
                <w:b/>
              </w:rPr>
              <w:t>Opis grupy do której uczęszcza uczeń</w:t>
            </w:r>
          </w:p>
        </w:tc>
        <w:tc>
          <w:tcPr>
            <w:tcW w:w="59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rPr>
                <w:rFonts w:eastAsia="Calibri" w:cs="Calibri"/>
              </w:rPr>
            </w:pPr>
          </w:p>
        </w:tc>
      </w:tr>
      <w:tr w:rsidR="00107185" w:rsidRPr="009D402C" w:rsidTr="00DA31EE">
        <w:trPr>
          <w:trHeight w:val="1"/>
        </w:trPr>
        <w:tc>
          <w:tcPr>
            <w:tcW w:w="32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rPr>
                <w:rFonts w:eastAsia="Calibri" w:cs="Calibri"/>
                <w:b/>
              </w:rPr>
            </w:pPr>
            <w:r w:rsidRPr="009D402C">
              <w:rPr>
                <w:rFonts w:eastAsia="Calibri" w:cs="Calibri"/>
                <w:b/>
              </w:rPr>
              <w:t xml:space="preserve">Zakres </w:t>
            </w:r>
            <w:r w:rsidR="00525D32">
              <w:rPr>
                <w:rFonts w:eastAsia="Calibri" w:cs="Calibri"/>
                <w:b/>
              </w:rPr>
              <w:t xml:space="preserve">i sposób </w:t>
            </w:r>
            <w:r w:rsidRPr="009D402C">
              <w:rPr>
                <w:rFonts w:eastAsia="Calibri" w:cs="Calibri"/>
                <w:b/>
              </w:rPr>
              <w:t>dostosowania wymagań edukacyjnych wynikających</w:t>
            </w:r>
          </w:p>
          <w:p w:rsidR="00107185" w:rsidRPr="009D402C" w:rsidRDefault="001E642E">
            <w:pPr>
              <w:spacing w:after="0" w:line="240" w:lineRule="auto"/>
              <w:rPr>
                <w:rFonts w:eastAsia="Calibri" w:cs="Calibri"/>
                <w:b/>
              </w:rPr>
            </w:pPr>
            <w:r w:rsidRPr="009D402C">
              <w:rPr>
                <w:rFonts w:eastAsia="Calibri" w:cs="Calibri"/>
                <w:b/>
              </w:rPr>
              <w:t>z programu nauczania</w:t>
            </w:r>
          </w:p>
          <w:p w:rsidR="00107185" w:rsidRPr="009D402C" w:rsidRDefault="001E642E">
            <w:pPr>
              <w:spacing w:after="0" w:line="240" w:lineRule="auto"/>
              <w:rPr>
                <w:rFonts w:eastAsia="Calibri" w:cs="Calibri"/>
              </w:rPr>
            </w:pPr>
            <w:r w:rsidRPr="009D402C">
              <w:rPr>
                <w:rFonts w:eastAsia="Calibri" w:cs="Calibri"/>
                <w:b/>
              </w:rPr>
              <w:t xml:space="preserve">(treści edukacyjne, warunki, sprzęt i środki dydaktyczne) </w:t>
            </w:r>
          </w:p>
        </w:tc>
        <w:tc>
          <w:tcPr>
            <w:tcW w:w="59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rPr>
                <w:rFonts w:eastAsia="Calibri" w:cs="Calibri"/>
              </w:rPr>
            </w:pPr>
          </w:p>
        </w:tc>
      </w:tr>
      <w:tr w:rsidR="00107185" w:rsidRPr="009D402C" w:rsidTr="00DA31EE">
        <w:trPr>
          <w:trHeight w:val="1"/>
        </w:trPr>
        <w:tc>
          <w:tcPr>
            <w:tcW w:w="32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rPr>
                <w:rFonts w:eastAsia="Calibri" w:cs="Calibri"/>
                <w:b/>
              </w:rPr>
            </w:pPr>
            <w:r w:rsidRPr="009D402C">
              <w:rPr>
                <w:rFonts w:eastAsia="Calibri" w:cs="Calibri"/>
                <w:b/>
              </w:rPr>
              <w:t>Rodzaj i zakres zintegrowanych działań nauczycieli</w:t>
            </w:r>
          </w:p>
          <w:p w:rsidR="00107185" w:rsidRPr="009D402C" w:rsidRDefault="001E642E">
            <w:pPr>
              <w:spacing w:after="0" w:line="240" w:lineRule="auto"/>
              <w:rPr>
                <w:rFonts w:eastAsia="Calibri" w:cs="Calibri"/>
                <w:b/>
              </w:rPr>
            </w:pPr>
            <w:r w:rsidRPr="009D402C">
              <w:rPr>
                <w:rFonts w:eastAsia="Calibri" w:cs="Calibri"/>
                <w:b/>
              </w:rPr>
              <w:t xml:space="preserve">i specjalistów prowadzących zajęcia </w:t>
            </w:r>
            <w:r w:rsidR="0096401B">
              <w:rPr>
                <w:rFonts w:eastAsia="Calibri" w:cs="Calibri"/>
                <w:b/>
              </w:rPr>
              <w:t xml:space="preserve"> </w:t>
            </w:r>
            <w:r w:rsidRPr="009D402C">
              <w:rPr>
                <w:rFonts w:eastAsia="Calibri" w:cs="Calibri"/>
                <w:b/>
              </w:rPr>
              <w:t>z uczniem,</w:t>
            </w:r>
          </w:p>
          <w:p w:rsidR="00107185" w:rsidRPr="009D402C" w:rsidRDefault="001E642E">
            <w:pPr>
              <w:spacing w:after="0" w:line="240" w:lineRule="auto"/>
              <w:rPr>
                <w:rFonts w:eastAsia="Calibri" w:cs="Calibri"/>
                <w:b/>
              </w:rPr>
            </w:pPr>
            <w:r w:rsidRPr="009D402C">
              <w:rPr>
                <w:rFonts w:eastAsia="Calibri" w:cs="Calibri"/>
                <w:b/>
              </w:rPr>
              <w:t>w tym w przypadku:</w:t>
            </w:r>
          </w:p>
          <w:p w:rsidR="00107185" w:rsidRPr="009D402C" w:rsidRDefault="001E642E">
            <w:pPr>
              <w:spacing w:after="0" w:line="240" w:lineRule="auto"/>
              <w:rPr>
                <w:rFonts w:eastAsia="Calibri" w:cs="Calibri"/>
                <w:b/>
              </w:rPr>
            </w:pPr>
            <w:r w:rsidRPr="009D402C">
              <w:rPr>
                <w:rFonts w:eastAsia="Calibri" w:cs="Calibri"/>
                <w:b/>
              </w:rPr>
              <w:t>a) ucznia niepełnosprawnego — zakres działań</w:t>
            </w:r>
          </w:p>
          <w:p w:rsidR="00107185" w:rsidRPr="009D402C" w:rsidRDefault="001E642E">
            <w:pPr>
              <w:spacing w:after="0" w:line="240" w:lineRule="auto"/>
              <w:rPr>
                <w:rFonts w:eastAsia="Calibri" w:cs="Calibri"/>
                <w:b/>
              </w:rPr>
            </w:pPr>
            <w:r w:rsidRPr="009D402C">
              <w:rPr>
                <w:rFonts w:eastAsia="Calibri" w:cs="Calibri"/>
                <w:b/>
              </w:rPr>
              <w:t>o charakterze rewalidacyjnym,</w:t>
            </w:r>
          </w:p>
          <w:p w:rsidR="00107185" w:rsidRPr="009D402C" w:rsidRDefault="001E642E">
            <w:pPr>
              <w:spacing w:after="0" w:line="240" w:lineRule="auto"/>
              <w:rPr>
                <w:rFonts w:eastAsia="Calibri" w:cs="Calibri"/>
                <w:b/>
              </w:rPr>
            </w:pPr>
            <w:r w:rsidRPr="009D402C">
              <w:rPr>
                <w:rFonts w:eastAsia="Calibri" w:cs="Calibri"/>
                <w:b/>
              </w:rPr>
              <w:lastRenderedPageBreak/>
              <w:t>b) ucznia niedostosowanego społecznie — zakres</w:t>
            </w:r>
          </w:p>
          <w:p w:rsidR="00107185" w:rsidRPr="009D402C" w:rsidRDefault="001E642E">
            <w:pPr>
              <w:spacing w:after="0" w:line="240" w:lineRule="auto"/>
              <w:rPr>
                <w:rFonts w:eastAsia="Calibri" w:cs="Calibri"/>
                <w:b/>
              </w:rPr>
            </w:pPr>
            <w:r w:rsidRPr="009D402C">
              <w:rPr>
                <w:rFonts w:eastAsia="Calibri" w:cs="Calibri"/>
                <w:b/>
              </w:rPr>
              <w:t>działań o charakterze resocjalizacyjnym,</w:t>
            </w:r>
          </w:p>
          <w:p w:rsidR="00107185" w:rsidRPr="009D402C" w:rsidRDefault="001E642E">
            <w:pPr>
              <w:spacing w:after="0" w:line="240" w:lineRule="auto"/>
              <w:rPr>
                <w:rFonts w:eastAsia="Calibri" w:cs="Calibri"/>
                <w:b/>
              </w:rPr>
            </w:pPr>
            <w:r w:rsidRPr="009D402C">
              <w:rPr>
                <w:rFonts w:eastAsia="Calibri" w:cs="Calibri"/>
                <w:b/>
              </w:rPr>
              <w:t>c) ucznia zagrożonego niedostosowaniem społecznym</w:t>
            </w:r>
          </w:p>
          <w:p w:rsidR="00107185" w:rsidRPr="009D402C" w:rsidRDefault="001E642E">
            <w:pPr>
              <w:spacing w:after="0" w:line="240" w:lineRule="auto"/>
              <w:rPr>
                <w:rFonts w:eastAsia="Calibri" w:cs="Calibri"/>
                <w:b/>
              </w:rPr>
            </w:pPr>
            <w:r w:rsidRPr="009D402C">
              <w:rPr>
                <w:rFonts w:eastAsia="Calibri" w:cs="Calibri"/>
                <w:b/>
              </w:rPr>
              <w:t xml:space="preserve">— zakres działań </w:t>
            </w:r>
          </w:p>
          <w:p w:rsidR="00107185" w:rsidRPr="009D402C" w:rsidRDefault="001E642E">
            <w:pPr>
              <w:spacing w:after="0" w:line="240" w:lineRule="auto"/>
              <w:rPr>
                <w:rFonts w:eastAsia="Calibri" w:cs="Calibri"/>
              </w:rPr>
            </w:pPr>
            <w:r w:rsidRPr="009D402C">
              <w:rPr>
                <w:rFonts w:eastAsia="Calibri" w:cs="Calibri"/>
                <w:b/>
              </w:rPr>
              <w:t>o charakterze socjoterapeutycznym</w:t>
            </w:r>
          </w:p>
        </w:tc>
        <w:tc>
          <w:tcPr>
            <w:tcW w:w="59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rPr>
                <w:rFonts w:eastAsia="Calibri" w:cs="Calibri"/>
              </w:rPr>
            </w:pPr>
          </w:p>
        </w:tc>
      </w:tr>
      <w:tr w:rsidR="00107185" w:rsidRPr="009D402C" w:rsidTr="00DA31EE">
        <w:trPr>
          <w:trHeight w:val="1"/>
        </w:trPr>
        <w:tc>
          <w:tcPr>
            <w:tcW w:w="32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rPr>
                <w:rFonts w:eastAsia="Calibri" w:cs="Calibri"/>
                <w:b/>
              </w:rPr>
            </w:pPr>
            <w:r w:rsidRPr="009D402C">
              <w:rPr>
                <w:rFonts w:eastAsia="Calibri" w:cs="Calibri"/>
                <w:b/>
              </w:rPr>
              <w:lastRenderedPageBreak/>
              <w:t>Działania wsp</w:t>
            </w:r>
            <w:r w:rsidR="00CC2F04" w:rsidRPr="009D402C">
              <w:rPr>
                <w:rFonts w:eastAsia="Calibri" w:cs="Calibri"/>
                <w:b/>
              </w:rPr>
              <w:t>ierające rodziców, współpraca z </w:t>
            </w:r>
            <w:r w:rsidRPr="009D402C">
              <w:rPr>
                <w:rFonts w:eastAsia="Calibri" w:cs="Calibri"/>
                <w:b/>
              </w:rPr>
              <w:t xml:space="preserve">PPP, placówkami doskonalenia nauczycieli, </w:t>
            </w:r>
          </w:p>
          <w:p w:rsidR="00107185" w:rsidRPr="009D402C" w:rsidRDefault="001E642E">
            <w:pPr>
              <w:spacing w:after="0" w:line="240" w:lineRule="auto"/>
              <w:rPr>
                <w:rFonts w:eastAsia="Calibri" w:cs="Calibri"/>
                <w:b/>
              </w:rPr>
            </w:pPr>
            <w:r w:rsidRPr="009D402C">
              <w:rPr>
                <w:rFonts w:eastAsia="Calibri" w:cs="Calibri"/>
                <w:b/>
              </w:rPr>
              <w:t>organizacjami</w:t>
            </w:r>
          </w:p>
          <w:p w:rsidR="00107185" w:rsidRPr="009D402C" w:rsidRDefault="001E642E">
            <w:pPr>
              <w:spacing w:after="0" w:line="240" w:lineRule="auto"/>
              <w:rPr>
                <w:rFonts w:eastAsia="Calibri" w:cs="Calibri"/>
                <w:b/>
              </w:rPr>
            </w:pPr>
            <w:r w:rsidRPr="009D402C">
              <w:rPr>
                <w:rFonts w:eastAsia="Calibri" w:cs="Calibri"/>
                <w:b/>
              </w:rPr>
              <w:t>pozarządowymi oraz innymi instytucjami</w:t>
            </w:r>
          </w:p>
          <w:p w:rsidR="00107185" w:rsidRPr="009D402C" w:rsidRDefault="001E642E">
            <w:pPr>
              <w:spacing w:after="0" w:line="240" w:lineRule="auto"/>
              <w:rPr>
                <w:rFonts w:eastAsia="Calibri" w:cs="Calibri"/>
                <w:b/>
              </w:rPr>
            </w:pPr>
            <w:r w:rsidRPr="009D402C">
              <w:rPr>
                <w:rFonts w:eastAsia="Calibri" w:cs="Calibri"/>
                <w:b/>
              </w:rPr>
              <w:t>działającymi na rzecz rodziny, dzieci i młodzieży</w:t>
            </w:r>
            <w:r w:rsidRPr="009D402C">
              <w:rPr>
                <w:rFonts w:eastAsia="Calibri" w:cs="Calibri"/>
              </w:rPr>
              <w:t>,</w:t>
            </w:r>
          </w:p>
          <w:p w:rsidR="00107185" w:rsidRPr="009D402C" w:rsidRDefault="001E642E">
            <w:pPr>
              <w:spacing w:after="0" w:line="240" w:lineRule="auto"/>
              <w:rPr>
                <w:rFonts w:eastAsia="Calibri" w:cs="Calibri"/>
                <w:b/>
              </w:rPr>
            </w:pPr>
            <w:r w:rsidRPr="009D402C">
              <w:rPr>
                <w:rFonts w:eastAsia="Calibri" w:cs="Calibri"/>
                <w:b/>
              </w:rPr>
              <w:t>specjalistami,</w:t>
            </w:r>
          </w:p>
          <w:p w:rsidR="00107185" w:rsidRPr="009D402C" w:rsidRDefault="001E642E">
            <w:pPr>
              <w:spacing w:after="0" w:line="240" w:lineRule="auto"/>
              <w:rPr>
                <w:rFonts w:eastAsia="Calibri" w:cs="Calibri"/>
              </w:rPr>
            </w:pPr>
            <w:r w:rsidRPr="009D402C">
              <w:rPr>
                <w:rFonts w:eastAsia="Calibri" w:cs="Calibri"/>
                <w:b/>
              </w:rPr>
              <w:t>nauczycielami</w:t>
            </w:r>
          </w:p>
        </w:tc>
        <w:tc>
          <w:tcPr>
            <w:tcW w:w="59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rPr>
                <w:rFonts w:eastAsia="Calibri" w:cs="Calibri"/>
              </w:rPr>
            </w:pPr>
          </w:p>
        </w:tc>
      </w:tr>
      <w:tr w:rsidR="00107185" w:rsidRPr="009D402C" w:rsidTr="00DA31EE">
        <w:trPr>
          <w:trHeight w:val="1"/>
        </w:trPr>
        <w:tc>
          <w:tcPr>
            <w:tcW w:w="32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560B02">
            <w:pPr>
              <w:spacing w:after="0" w:line="240" w:lineRule="auto"/>
              <w:rPr>
                <w:rFonts w:eastAsia="Calibri" w:cs="Calibri"/>
                <w:b/>
              </w:rPr>
            </w:pPr>
            <w:r>
              <w:rPr>
                <w:rFonts w:eastAsia="Calibri" w:cs="Calibri"/>
                <w:b/>
              </w:rPr>
              <w:t>Zakres współpracy nauczycieli i </w:t>
            </w:r>
            <w:r w:rsidR="001E642E" w:rsidRPr="009D402C">
              <w:rPr>
                <w:rFonts w:eastAsia="Calibri" w:cs="Calibri"/>
                <w:b/>
              </w:rPr>
              <w:t xml:space="preserve">specjalistów </w:t>
            </w:r>
          </w:p>
          <w:p w:rsidR="00107185" w:rsidRPr="009D402C" w:rsidRDefault="001E642E">
            <w:pPr>
              <w:spacing w:after="0" w:line="240" w:lineRule="auto"/>
              <w:rPr>
                <w:rFonts w:eastAsia="Calibri" w:cs="Calibri"/>
              </w:rPr>
            </w:pPr>
            <w:r w:rsidRPr="009D402C">
              <w:rPr>
                <w:rFonts w:eastAsia="Calibri" w:cs="Calibri"/>
                <w:b/>
              </w:rPr>
              <w:t>z rodzicami ucznia</w:t>
            </w:r>
          </w:p>
        </w:tc>
        <w:tc>
          <w:tcPr>
            <w:tcW w:w="59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rPr>
                <w:rFonts w:eastAsia="Calibri" w:cs="Calibri"/>
              </w:rPr>
            </w:pPr>
          </w:p>
        </w:tc>
      </w:tr>
      <w:tr w:rsidR="00107185" w:rsidRPr="009D402C">
        <w:trPr>
          <w:trHeight w:val="1"/>
        </w:trPr>
        <w:tc>
          <w:tcPr>
            <w:tcW w:w="9210" w:type="dxa"/>
            <w:gridSpan w:val="5"/>
            <w:tcBorders>
              <w:top w:val="single" w:sz="4" w:space="0" w:color="000000"/>
              <w:left w:val="single" w:sz="4" w:space="0" w:color="000000"/>
              <w:bottom w:val="single" w:sz="4" w:space="0" w:color="000000"/>
              <w:right w:val="single" w:sz="4" w:space="0" w:color="000000"/>
            </w:tcBorders>
            <w:shd w:val="clear" w:color="auto" w:fill="66FF66"/>
            <w:tcMar>
              <w:left w:w="108" w:type="dxa"/>
              <w:right w:w="108" w:type="dxa"/>
            </w:tcMar>
          </w:tcPr>
          <w:p w:rsidR="00107185" w:rsidRPr="009D402C" w:rsidRDefault="00107185">
            <w:pPr>
              <w:spacing w:after="0" w:line="240" w:lineRule="auto"/>
              <w:jc w:val="center"/>
              <w:rPr>
                <w:rFonts w:eastAsia="Calibri" w:cs="Calibri"/>
              </w:rPr>
            </w:pPr>
          </w:p>
        </w:tc>
      </w:tr>
      <w:tr w:rsidR="00107185" w:rsidRPr="009D402C">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jc w:val="center"/>
              <w:rPr>
                <w:rFonts w:eastAsia="Calibri" w:cs="Calibri"/>
              </w:rPr>
            </w:pPr>
            <w:r w:rsidRPr="009D402C">
              <w:rPr>
                <w:rFonts w:eastAsia="Calibri" w:cs="Calibri"/>
                <w:b/>
              </w:rPr>
              <w:t>Lp.</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jc w:val="center"/>
              <w:rPr>
                <w:rFonts w:eastAsia="Calibri" w:cs="Calibri"/>
                <w:b/>
              </w:rPr>
            </w:pPr>
            <w:r w:rsidRPr="009D402C">
              <w:rPr>
                <w:rFonts w:eastAsia="Calibri" w:cs="Calibri"/>
                <w:b/>
              </w:rPr>
              <w:t>Formy i sposoby pomocy psychologiczno-pedagogicznej,</w:t>
            </w:r>
            <w:r w:rsidRPr="009D402C">
              <w:rPr>
                <w:rFonts w:eastAsia="Calibri" w:cs="Calibri"/>
              </w:rPr>
              <w:t xml:space="preserve"> </w:t>
            </w:r>
            <w:r w:rsidRPr="009D402C">
              <w:rPr>
                <w:rFonts w:eastAsia="Calibri" w:cs="Calibri"/>
                <w:b/>
              </w:rPr>
              <w:t>zajęcia rewalidacyjne</w:t>
            </w:r>
          </w:p>
          <w:p w:rsidR="00107185" w:rsidRPr="009D402C" w:rsidRDefault="001E642E">
            <w:pPr>
              <w:spacing w:after="0" w:line="240" w:lineRule="auto"/>
              <w:jc w:val="center"/>
              <w:rPr>
                <w:rFonts w:eastAsia="Calibri" w:cs="Calibri"/>
              </w:rPr>
            </w:pPr>
            <w:r w:rsidRPr="009D402C">
              <w:rPr>
                <w:rFonts w:eastAsia="Calibri" w:cs="Calibri"/>
                <w:b/>
              </w:rPr>
              <w:t xml:space="preserve"> i resocjalizacyjne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jc w:val="center"/>
              <w:rPr>
                <w:rFonts w:eastAsia="Calibri" w:cs="Calibri"/>
                <w:b/>
              </w:rPr>
            </w:pPr>
            <w:r w:rsidRPr="009D402C">
              <w:rPr>
                <w:rFonts w:eastAsia="Calibri" w:cs="Calibri"/>
                <w:b/>
              </w:rPr>
              <w:t>Okres udzielania pomocy P-P</w:t>
            </w:r>
          </w:p>
          <w:p w:rsidR="00107185" w:rsidRPr="009D402C" w:rsidRDefault="001E642E">
            <w:pPr>
              <w:spacing w:after="0" w:line="240" w:lineRule="auto"/>
              <w:jc w:val="center"/>
              <w:rPr>
                <w:rFonts w:eastAsia="Calibri" w:cs="Calibri"/>
              </w:rPr>
            </w:pPr>
            <w:r w:rsidRPr="009D402C">
              <w:rPr>
                <w:rFonts w:eastAsia="Calibri" w:cs="Calibri"/>
                <w:b/>
              </w:rPr>
              <w:t>Wymiar godzin (tygodniowo, semestralni, rocznie)</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jc w:val="center"/>
              <w:rPr>
                <w:rFonts w:eastAsia="Calibri" w:cs="Calibri"/>
              </w:rPr>
            </w:pPr>
            <w:r w:rsidRPr="009D402C">
              <w:rPr>
                <w:rFonts w:eastAsia="Calibri" w:cs="Calibri"/>
                <w:b/>
              </w:rPr>
              <w:t>Osoba prowadząca</w:t>
            </w:r>
          </w:p>
        </w:tc>
      </w:tr>
      <w:tr w:rsidR="00107185" w:rsidRPr="009D402C">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jc w:val="center"/>
              <w:rPr>
                <w:rFonts w:eastAsia="Calibri" w:cs="Calibri"/>
              </w:rPr>
            </w:pPr>
            <w:r w:rsidRPr="009D402C">
              <w:rPr>
                <w:rFonts w:eastAsia="Calibri" w:cs="Calibri"/>
                <w:b/>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jc w:val="center"/>
              <w:rPr>
                <w:rFonts w:eastAsia="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jc w:val="center"/>
              <w:rPr>
                <w:rFonts w:eastAsia="Calibri" w:cs="Calibri"/>
                <w:b/>
              </w:rPr>
            </w:pPr>
          </w:p>
          <w:p w:rsidR="00107185" w:rsidRPr="009D402C" w:rsidRDefault="00107185">
            <w:pPr>
              <w:spacing w:after="0" w:line="240" w:lineRule="auto"/>
              <w:jc w:val="center"/>
              <w:rPr>
                <w:rFonts w:eastAsia="Calibri" w:cs="Calibri"/>
              </w:rPr>
            </w:pP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jc w:val="center"/>
              <w:rPr>
                <w:rFonts w:eastAsia="Calibri" w:cs="Calibri"/>
              </w:rPr>
            </w:pPr>
          </w:p>
        </w:tc>
      </w:tr>
      <w:tr w:rsidR="00107185" w:rsidRPr="009D402C">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jc w:val="center"/>
              <w:rPr>
                <w:rFonts w:eastAsia="Calibri" w:cs="Calibri"/>
                <w:b/>
              </w:rPr>
            </w:pPr>
            <w:r w:rsidRPr="009D402C">
              <w:rPr>
                <w:rFonts w:eastAsia="Calibri" w:cs="Calibri"/>
                <w:b/>
              </w:rPr>
              <w:t>2.</w:t>
            </w:r>
          </w:p>
          <w:p w:rsidR="00107185" w:rsidRPr="009D402C" w:rsidRDefault="00107185">
            <w:pPr>
              <w:spacing w:after="0" w:line="240" w:lineRule="auto"/>
              <w:jc w:val="center"/>
              <w:rPr>
                <w:rFonts w:eastAsia="Calibri" w:cs="Calibri"/>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jc w:val="center"/>
              <w:rPr>
                <w:rFonts w:eastAsia="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jc w:val="center"/>
              <w:rPr>
                <w:rFonts w:eastAsia="Calibri" w:cs="Calibri"/>
              </w:rPr>
            </w:pP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jc w:val="center"/>
              <w:rPr>
                <w:rFonts w:eastAsia="Calibri" w:cs="Calibri"/>
              </w:rPr>
            </w:pPr>
          </w:p>
        </w:tc>
      </w:tr>
      <w:tr w:rsidR="00107185" w:rsidRPr="009D402C">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jc w:val="center"/>
              <w:rPr>
                <w:rFonts w:eastAsia="Calibri" w:cs="Calibri"/>
              </w:rPr>
            </w:pPr>
            <w:r w:rsidRPr="009D402C">
              <w:rPr>
                <w:rFonts w:eastAsia="Calibri" w:cs="Calibri"/>
                <w:b/>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jc w:val="center"/>
              <w:rPr>
                <w:rFonts w:eastAsia="Calibri" w:cs="Calibri"/>
                <w:b/>
              </w:rPr>
            </w:pPr>
          </w:p>
          <w:p w:rsidR="00107185" w:rsidRPr="009D402C" w:rsidRDefault="00107185">
            <w:pPr>
              <w:spacing w:after="0" w:line="240" w:lineRule="auto"/>
              <w:jc w:val="center"/>
              <w:rPr>
                <w:rFonts w:eastAsia="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jc w:val="center"/>
              <w:rPr>
                <w:rFonts w:eastAsia="Calibri" w:cs="Calibri"/>
              </w:rPr>
            </w:pP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jc w:val="center"/>
              <w:rPr>
                <w:rFonts w:eastAsia="Calibri" w:cs="Calibri"/>
              </w:rPr>
            </w:pPr>
          </w:p>
        </w:tc>
      </w:tr>
      <w:tr w:rsidR="00107185" w:rsidRPr="009D402C">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jc w:val="center"/>
              <w:rPr>
                <w:rFonts w:eastAsia="Calibri" w:cs="Calibri"/>
              </w:rPr>
            </w:pPr>
            <w:r w:rsidRPr="009D402C">
              <w:rPr>
                <w:rFonts w:eastAsia="Calibri" w:cs="Calibri"/>
                <w:b/>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jc w:val="center"/>
              <w:rPr>
                <w:rFonts w:eastAsia="Calibri" w:cs="Calibri"/>
                <w:b/>
              </w:rPr>
            </w:pPr>
          </w:p>
          <w:p w:rsidR="00107185" w:rsidRPr="009D402C" w:rsidRDefault="00107185">
            <w:pPr>
              <w:spacing w:after="0" w:line="240" w:lineRule="auto"/>
              <w:jc w:val="center"/>
              <w:rPr>
                <w:rFonts w:eastAsia="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jc w:val="center"/>
              <w:rPr>
                <w:rFonts w:eastAsia="Calibri" w:cs="Calibri"/>
              </w:rPr>
            </w:pP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jc w:val="center"/>
              <w:rPr>
                <w:rFonts w:eastAsia="Calibri" w:cs="Calibri"/>
              </w:rPr>
            </w:pPr>
          </w:p>
        </w:tc>
      </w:tr>
    </w:tbl>
    <w:p w:rsidR="00107185" w:rsidRPr="009D402C" w:rsidRDefault="00107185">
      <w:pPr>
        <w:spacing w:after="0" w:line="240" w:lineRule="auto"/>
        <w:jc w:val="right"/>
        <w:rPr>
          <w:rFonts w:eastAsia="Calibri" w:cs="Calibri"/>
          <w:b/>
        </w:rPr>
      </w:pPr>
    </w:p>
    <w:tbl>
      <w:tblPr>
        <w:tblW w:w="0" w:type="auto"/>
        <w:tblInd w:w="98" w:type="dxa"/>
        <w:tblCellMar>
          <w:left w:w="10" w:type="dxa"/>
          <w:right w:w="10" w:type="dxa"/>
        </w:tblCellMar>
        <w:tblLook w:val="0000"/>
      </w:tblPr>
      <w:tblGrid>
        <w:gridCol w:w="3063"/>
        <w:gridCol w:w="3065"/>
        <w:gridCol w:w="3062"/>
      </w:tblGrid>
      <w:tr w:rsidR="00107185" w:rsidRPr="009D402C" w:rsidTr="00B82192">
        <w:trPr>
          <w:trHeight w:val="1"/>
        </w:trPr>
        <w:tc>
          <w:tcPr>
            <w:tcW w:w="9190" w:type="dxa"/>
            <w:gridSpan w:val="3"/>
            <w:tcBorders>
              <w:top w:val="single" w:sz="4" w:space="0" w:color="000000"/>
              <w:left w:val="single" w:sz="4" w:space="0" w:color="000000"/>
              <w:bottom w:val="single" w:sz="4" w:space="0" w:color="000000"/>
              <w:right w:val="single" w:sz="4" w:space="0" w:color="000000"/>
            </w:tcBorders>
            <w:shd w:val="clear" w:color="auto" w:fill="66FF66"/>
            <w:tcMar>
              <w:left w:w="108" w:type="dxa"/>
              <w:right w:w="108" w:type="dxa"/>
            </w:tcMar>
          </w:tcPr>
          <w:p w:rsidR="00107185" w:rsidRPr="009D402C" w:rsidRDefault="001E642E">
            <w:pPr>
              <w:spacing w:after="0" w:line="480" w:lineRule="auto"/>
              <w:jc w:val="center"/>
              <w:rPr>
                <w:rFonts w:eastAsia="Calibri" w:cs="Calibri"/>
              </w:rPr>
            </w:pPr>
            <w:r w:rsidRPr="009D402C">
              <w:rPr>
                <w:rFonts w:eastAsia="Calibri" w:cs="Calibri"/>
                <w:b/>
              </w:rPr>
              <w:t>TERMINY SPOTKAŃ ZESPOŁU</w:t>
            </w:r>
          </w:p>
        </w:tc>
      </w:tr>
      <w:tr w:rsidR="00107185" w:rsidRPr="009D402C" w:rsidTr="00B82192">
        <w:trPr>
          <w:trHeight w:val="1"/>
        </w:trPr>
        <w:tc>
          <w:tcPr>
            <w:tcW w:w="3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jc w:val="center"/>
              <w:rPr>
                <w:rFonts w:eastAsia="Calibri" w:cs="Calibri"/>
              </w:rPr>
            </w:pPr>
            <w:r w:rsidRPr="009D402C">
              <w:rPr>
                <w:rFonts w:eastAsia="Calibri" w:cs="Calibri"/>
                <w:b/>
              </w:rPr>
              <w:t>Data spotkania</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jc w:val="center"/>
              <w:rPr>
                <w:rFonts w:eastAsia="Calibri" w:cs="Calibri"/>
              </w:rPr>
            </w:pPr>
            <w:r w:rsidRPr="009D402C">
              <w:rPr>
                <w:rFonts w:eastAsia="Calibri" w:cs="Calibri"/>
                <w:b/>
              </w:rPr>
              <w:t>Imię i nazwisko osób uczestniczących</w:t>
            </w: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E642E">
            <w:pPr>
              <w:spacing w:after="0" w:line="240" w:lineRule="auto"/>
              <w:jc w:val="center"/>
              <w:rPr>
                <w:rFonts w:eastAsia="Calibri" w:cs="Calibri"/>
              </w:rPr>
            </w:pPr>
            <w:r w:rsidRPr="009D402C">
              <w:rPr>
                <w:rFonts w:eastAsia="Calibri" w:cs="Calibri"/>
                <w:b/>
              </w:rPr>
              <w:t>Podpis</w:t>
            </w:r>
          </w:p>
        </w:tc>
      </w:tr>
      <w:tr w:rsidR="00107185" w:rsidRPr="009D402C" w:rsidTr="00B82192">
        <w:trPr>
          <w:trHeight w:val="1"/>
        </w:trPr>
        <w:tc>
          <w:tcPr>
            <w:tcW w:w="30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rPr>
                <w:rFonts w:eastAsia="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jc w:val="center"/>
              <w:rPr>
                <w:rFonts w:eastAsia="Calibri" w:cs="Calibri"/>
              </w:rPr>
            </w:pP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jc w:val="center"/>
              <w:rPr>
                <w:rFonts w:eastAsia="Calibri" w:cs="Calibri"/>
              </w:rPr>
            </w:pPr>
          </w:p>
        </w:tc>
      </w:tr>
      <w:tr w:rsidR="00107185" w:rsidRPr="009D402C" w:rsidTr="00B82192">
        <w:trPr>
          <w:trHeight w:val="1"/>
        </w:trPr>
        <w:tc>
          <w:tcPr>
            <w:tcW w:w="30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rPr>
                <w:rFonts w:eastAsia="Calibri" w:cs="Calibri"/>
              </w:rPr>
            </w:pP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jc w:val="center"/>
              <w:rPr>
                <w:rFonts w:eastAsia="Calibri" w:cs="Calibri"/>
              </w:rPr>
            </w:pP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185" w:rsidRPr="009D402C" w:rsidRDefault="00107185">
            <w:pPr>
              <w:spacing w:after="0" w:line="240" w:lineRule="auto"/>
              <w:jc w:val="center"/>
              <w:rPr>
                <w:rFonts w:eastAsia="Calibri" w:cs="Calibri"/>
              </w:rPr>
            </w:pPr>
          </w:p>
        </w:tc>
      </w:tr>
    </w:tbl>
    <w:p w:rsidR="00AF0EDE" w:rsidRDefault="00AF0EDE" w:rsidP="00DA31EE">
      <w:pPr>
        <w:spacing w:after="0" w:line="240" w:lineRule="auto"/>
        <w:jc w:val="both"/>
        <w:rPr>
          <w:rFonts w:eastAsia="Calibri" w:cs="Calibri"/>
        </w:rPr>
      </w:pPr>
    </w:p>
    <w:p w:rsidR="00AF0EDE" w:rsidRDefault="00AF0EDE">
      <w:pPr>
        <w:rPr>
          <w:rFonts w:eastAsia="Calibri" w:cs="Calibri"/>
        </w:rPr>
      </w:pPr>
      <w:r>
        <w:rPr>
          <w:rFonts w:eastAsia="Calibri" w:cs="Calibri"/>
        </w:rPr>
        <w:br w:type="page"/>
      </w:r>
    </w:p>
    <w:p w:rsidR="00051B7D" w:rsidRDefault="00AF0EDE" w:rsidP="00051B7D">
      <w:pPr>
        <w:tabs>
          <w:tab w:val="left" w:pos="851"/>
        </w:tabs>
        <w:ind w:left="851" w:hanging="851"/>
        <w:jc w:val="center"/>
        <w:rPr>
          <w:rFonts w:ascii="Calibri" w:hAnsi="Calibri" w:cs="Calibri"/>
          <w:sz w:val="24"/>
          <w:szCs w:val="24"/>
        </w:rPr>
      </w:pPr>
      <w:r>
        <w:rPr>
          <w:rFonts w:ascii="Calibri" w:hAnsi="Calibri" w:cs="Calibri"/>
          <w:sz w:val="24"/>
          <w:szCs w:val="24"/>
        </w:rPr>
        <w:lastRenderedPageBreak/>
        <w:t xml:space="preserve">Podpisy pracowników świadczących o zapoznaniu się </w:t>
      </w:r>
    </w:p>
    <w:p w:rsidR="00AF0EDE" w:rsidRDefault="00AF0EDE" w:rsidP="00051B7D">
      <w:pPr>
        <w:tabs>
          <w:tab w:val="left" w:pos="851"/>
        </w:tabs>
        <w:ind w:left="851" w:hanging="851"/>
        <w:jc w:val="center"/>
        <w:rPr>
          <w:rFonts w:ascii="Calibri" w:hAnsi="Calibri" w:cs="Calibri"/>
          <w:sz w:val="24"/>
          <w:szCs w:val="24"/>
        </w:rPr>
      </w:pPr>
      <w:r>
        <w:rPr>
          <w:rFonts w:ascii="Calibri" w:hAnsi="Calibri" w:cs="Calibri"/>
          <w:sz w:val="24"/>
          <w:szCs w:val="24"/>
        </w:rPr>
        <w:t xml:space="preserve">z </w:t>
      </w:r>
      <w:r w:rsidR="00051B7D">
        <w:rPr>
          <w:rFonts w:ascii="Calibri" w:hAnsi="Calibri" w:cs="Calibri"/>
          <w:sz w:val="24"/>
          <w:szCs w:val="24"/>
        </w:rPr>
        <w:t>procedurą organizacji i udzielania pomocy psychologiczno-pedagogicznej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182"/>
        <w:gridCol w:w="3071"/>
      </w:tblGrid>
      <w:tr w:rsidR="00AF0EDE" w:rsidTr="00201B07">
        <w:tc>
          <w:tcPr>
            <w:tcW w:w="959" w:type="dxa"/>
          </w:tcPr>
          <w:p w:rsidR="00AF0EDE" w:rsidRDefault="00AF0EDE" w:rsidP="00201B07">
            <w:r>
              <w:t>l.p.</w:t>
            </w:r>
          </w:p>
        </w:tc>
        <w:tc>
          <w:tcPr>
            <w:tcW w:w="5182" w:type="dxa"/>
          </w:tcPr>
          <w:p w:rsidR="00AF0EDE" w:rsidRDefault="00AF0EDE" w:rsidP="00201B07">
            <w:r>
              <w:t>Nazwisko i imię</w:t>
            </w:r>
          </w:p>
        </w:tc>
        <w:tc>
          <w:tcPr>
            <w:tcW w:w="3071" w:type="dxa"/>
          </w:tcPr>
          <w:p w:rsidR="00AF0EDE" w:rsidRDefault="00AF0EDE" w:rsidP="00201B07">
            <w:r>
              <w:t>Czytelny podpis</w:t>
            </w:r>
          </w:p>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Andrusiewicz Violetta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Balińska Bogusława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Boroń Agata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proofErr w:type="spellStart"/>
            <w:r>
              <w:t>Cwanek</w:t>
            </w:r>
            <w:proofErr w:type="spellEnd"/>
            <w:r>
              <w:t xml:space="preserve"> Maria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Czyż Jadwiga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Daniel Marzena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Frącek Jolanta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Gorzkowska Joanna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Góra Monika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Grabiszewska Urszula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Gruszka Milena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proofErr w:type="spellStart"/>
            <w:r>
              <w:t>Gwardyś</w:t>
            </w:r>
            <w:proofErr w:type="spellEnd"/>
            <w:r>
              <w:t xml:space="preserve"> Beata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proofErr w:type="spellStart"/>
            <w:r>
              <w:t>Gwardyś</w:t>
            </w:r>
            <w:proofErr w:type="spellEnd"/>
            <w:r>
              <w:t xml:space="preserve"> Marcin</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Koba Monika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Kaim Marzena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Kania Monika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Konopka Joanna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Kwoka Grzegorz</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Kucia Katarzyna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proofErr w:type="spellStart"/>
            <w:r>
              <w:t>Królicka</w:t>
            </w:r>
            <w:proofErr w:type="spellEnd"/>
            <w:r>
              <w:t xml:space="preserve"> Jolanta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proofErr w:type="spellStart"/>
            <w:r>
              <w:t>Laszczyk</w:t>
            </w:r>
            <w:proofErr w:type="spellEnd"/>
            <w:r>
              <w:t xml:space="preserve"> Iwona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Lech Stefania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Lula Joanna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proofErr w:type="spellStart"/>
            <w:r>
              <w:t>Łuszczyk</w:t>
            </w:r>
            <w:proofErr w:type="spellEnd"/>
            <w:r>
              <w:t xml:space="preserve"> –Matyja Anna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Matyja Magdalena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Matyja Małgorzata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proofErr w:type="spellStart"/>
            <w:r>
              <w:t>Myga</w:t>
            </w:r>
            <w:proofErr w:type="spellEnd"/>
            <w:r>
              <w:t xml:space="preserve"> Tomasz</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proofErr w:type="spellStart"/>
            <w:r>
              <w:t>Myrmus</w:t>
            </w:r>
            <w:proofErr w:type="spellEnd"/>
            <w:r>
              <w:t xml:space="preserve"> Aneta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proofErr w:type="spellStart"/>
            <w:r>
              <w:t>Niedbał</w:t>
            </w:r>
            <w:proofErr w:type="spellEnd"/>
            <w:r>
              <w:t xml:space="preserve"> Iwona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proofErr w:type="spellStart"/>
            <w:r>
              <w:t>Niedziocha</w:t>
            </w:r>
            <w:proofErr w:type="spellEnd"/>
            <w:r>
              <w:t xml:space="preserve"> Aleksandra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Nowak Gabriela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Nowak Magdalena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Orzechowski Wojciech</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Pasek Monika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Pawłowska Magdalena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Pluciński Krzysztof</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Polaczek Michał</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Popczyk Wiesław</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Sawicka – Niedbała Elżbieta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Sitek Sabina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Stelmach-Kwoka Mirosława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Sewerynek Andrzej</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Turoń-Miklas Karolina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Wiśniewska Anna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Włoch Marzena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Włodarczyk Paweł</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Wyleciał Jolanta</w:t>
            </w:r>
          </w:p>
        </w:tc>
        <w:tc>
          <w:tcPr>
            <w:tcW w:w="3071" w:type="dxa"/>
          </w:tcPr>
          <w:p w:rsidR="00AF0EDE" w:rsidRDefault="00AF0EDE" w:rsidP="00201B07"/>
        </w:tc>
      </w:tr>
      <w:tr w:rsidR="00AF0EDE" w:rsidTr="00201B07">
        <w:tc>
          <w:tcPr>
            <w:tcW w:w="959" w:type="dxa"/>
          </w:tcPr>
          <w:p w:rsidR="00AF0EDE" w:rsidRDefault="00AF0EDE" w:rsidP="00AF0EDE">
            <w:pPr>
              <w:numPr>
                <w:ilvl w:val="0"/>
                <w:numId w:val="41"/>
              </w:numPr>
              <w:spacing w:line="240" w:lineRule="auto"/>
            </w:pPr>
          </w:p>
        </w:tc>
        <w:tc>
          <w:tcPr>
            <w:tcW w:w="5182" w:type="dxa"/>
          </w:tcPr>
          <w:p w:rsidR="00AF0EDE" w:rsidRDefault="00AF0EDE" w:rsidP="00201B07">
            <w:r>
              <w:t>Zemła Beata</w:t>
            </w:r>
          </w:p>
        </w:tc>
        <w:tc>
          <w:tcPr>
            <w:tcW w:w="3071" w:type="dxa"/>
          </w:tcPr>
          <w:p w:rsidR="00AF0EDE" w:rsidRDefault="00AF0EDE" w:rsidP="00201B07"/>
        </w:tc>
      </w:tr>
    </w:tbl>
    <w:p w:rsidR="00832620" w:rsidRPr="009D402C" w:rsidRDefault="00832620" w:rsidP="00DA31EE">
      <w:pPr>
        <w:spacing w:after="0" w:line="240" w:lineRule="auto"/>
        <w:jc w:val="both"/>
        <w:rPr>
          <w:rFonts w:eastAsia="Calibri" w:cs="Calibri"/>
        </w:rPr>
      </w:pPr>
    </w:p>
    <w:sectPr w:rsidR="00832620" w:rsidRPr="009D402C" w:rsidSect="000B6D27">
      <w:headerReference w:type="default" r:id="rId8"/>
      <w:footerReference w:type="default" r:id="rId9"/>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44" w:rsidRDefault="00604944" w:rsidP="003C34E8">
      <w:pPr>
        <w:spacing w:after="0" w:line="240" w:lineRule="auto"/>
      </w:pPr>
      <w:r>
        <w:separator/>
      </w:r>
    </w:p>
  </w:endnote>
  <w:endnote w:type="continuationSeparator" w:id="0">
    <w:p w:rsidR="00604944" w:rsidRDefault="00604944" w:rsidP="003C3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Arial,Bold">
    <w:panose1 w:val="00000000000000000000"/>
    <w:charset w:val="EE"/>
    <w:family w:val="auto"/>
    <w:notTrueType/>
    <w:pitch w:val="default"/>
    <w:sig w:usb0="00000005" w:usb1="00000000" w:usb2="00000000" w:usb3="00000000" w:csb0="00000002" w:csb1="00000000"/>
  </w:font>
  <w:font w:name="UniversPr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888"/>
      <w:docPartObj>
        <w:docPartGallery w:val="Page Numbers (Bottom of Page)"/>
        <w:docPartUnique/>
      </w:docPartObj>
    </w:sdtPr>
    <w:sdtContent>
      <w:p w:rsidR="00621740" w:rsidRDefault="00A27FF8">
        <w:pPr>
          <w:pStyle w:val="Stopka"/>
          <w:jc w:val="right"/>
        </w:pPr>
        <w:r>
          <w:fldChar w:fldCharType="begin"/>
        </w:r>
        <w:r w:rsidR="006237C3">
          <w:instrText xml:space="preserve"> PAGE   \* MERGEFORMAT </w:instrText>
        </w:r>
        <w:r>
          <w:fldChar w:fldCharType="separate"/>
        </w:r>
        <w:r w:rsidR="0096401B">
          <w:rPr>
            <w:noProof/>
          </w:rPr>
          <w:t>10</w:t>
        </w:r>
        <w:r>
          <w:rPr>
            <w:noProof/>
          </w:rPr>
          <w:fldChar w:fldCharType="end"/>
        </w:r>
      </w:p>
    </w:sdtContent>
  </w:sdt>
  <w:p w:rsidR="00621740" w:rsidRDefault="006217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44" w:rsidRDefault="00604944" w:rsidP="003C34E8">
      <w:pPr>
        <w:spacing w:after="0" w:line="240" w:lineRule="auto"/>
      </w:pPr>
      <w:r>
        <w:separator/>
      </w:r>
    </w:p>
  </w:footnote>
  <w:footnote w:type="continuationSeparator" w:id="0">
    <w:p w:rsidR="00604944" w:rsidRDefault="00604944" w:rsidP="003C3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b/>
        <w:i/>
        <w:sz w:val="24"/>
        <w:szCs w:val="24"/>
      </w:rPr>
      <w:alias w:val="Tytuł"/>
      <w:id w:val="77738743"/>
      <w:placeholder>
        <w:docPart w:val="510695D7E08146F9A24E043437A0744B"/>
      </w:placeholder>
      <w:dataBinding w:prefixMappings="xmlns:ns0='http://schemas.openxmlformats.org/package/2006/metadata/core-properties' xmlns:ns1='http://purl.org/dc/elements/1.1/'" w:xpath="/ns0:coreProperties[1]/ns1:title[1]" w:storeItemID="{6C3C8BC8-F283-45AE-878A-BAB7291924A1}"/>
      <w:text/>
    </w:sdtPr>
    <w:sdtContent>
      <w:p w:rsidR="00621740" w:rsidRDefault="00621740">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C34E8">
          <w:rPr>
            <w:rFonts w:eastAsiaTheme="majorEastAsia" w:cstheme="majorBidi"/>
            <w:b/>
            <w:i/>
            <w:sz w:val="24"/>
            <w:szCs w:val="24"/>
          </w:rPr>
          <w:t xml:space="preserve">Procedura udzielania i organizacji pomocy psychologiczno-pedagogicznej </w:t>
        </w:r>
        <w:r>
          <w:rPr>
            <w:rFonts w:eastAsiaTheme="majorEastAsia" w:cstheme="majorBidi"/>
            <w:b/>
            <w:i/>
            <w:sz w:val="24"/>
            <w:szCs w:val="24"/>
          </w:rPr>
          <w:t xml:space="preserve">                 </w:t>
        </w:r>
        <w:r w:rsidR="00B06EA6">
          <w:rPr>
            <w:rFonts w:eastAsiaTheme="majorEastAsia" w:cstheme="majorBidi"/>
            <w:b/>
            <w:i/>
            <w:sz w:val="24"/>
            <w:szCs w:val="24"/>
          </w:rPr>
          <w:t xml:space="preserve">          </w:t>
        </w:r>
        <w:r>
          <w:rPr>
            <w:rFonts w:eastAsiaTheme="majorEastAsia" w:cstheme="majorBidi"/>
            <w:b/>
            <w:i/>
            <w:sz w:val="24"/>
            <w:szCs w:val="24"/>
          </w:rPr>
          <w:t xml:space="preserve">             w Zespole Szkół w Koziegłowach</w:t>
        </w:r>
      </w:p>
    </w:sdtContent>
  </w:sdt>
  <w:p w:rsidR="00621740" w:rsidRDefault="0062174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04F"/>
    <w:multiLevelType w:val="hybridMultilevel"/>
    <w:tmpl w:val="87704BAC"/>
    <w:lvl w:ilvl="0" w:tplc="2840A2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416FC"/>
    <w:multiLevelType w:val="hybridMultilevel"/>
    <w:tmpl w:val="084A488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09EA18CE"/>
    <w:multiLevelType w:val="hybridMultilevel"/>
    <w:tmpl w:val="B73E3D6E"/>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
    <w:nsid w:val="0BC65DA5"/>
    <w:multiLevelType w:val="hybridMultilevel"/>
    <w:tmpl w:val="7D300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AE1F4A"/>
    <w:multiLevelType w:val="multilevel"/>
    <w:tmpl w:val="17684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EC4B96"/>
    <w:multiLevelType w:val="hybridMultilevel"/>
    <w:tmpl w:val="FCAAC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190F14"/>
    <w:multiLevelType w:val="hybridMultilevel"/>
    <w:tmpl w:val="6F1A97D4"/>
    <w:lvl w:ilvl="0" w:tplc="2840A2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B20649"/>
    <w:multiLevelType w:val="hybridMultilevel"/>
    <w:tmpl w:val="F942EF9C"/>
    <w:lvl w:ilvl="0" w:tplc="443ACA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C96E43"/>
    <w:multiLevelType w:val="hybridMultilevel"/>
    <w:tmpl w:val="C28630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381B25"/>
    <w:multiLevelType w:val="hybridMultilevel"/>
    <w:tmpl w:val="06089C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5F7CD3"/>
    <w:multiLevelType w:val="hybridMultilevel"/>
    <w:tmpl w:val="AA121F1E"/>
    <w:lvl w:ilvl="0" w:tplc="18C457C8">
      <w:start w:val="1"/>
      <w:numFmt w:val="decimal"/>
      <w:lvlText w:val="%1."/>
      <w:lvlJc w:val="left"/>
      <w:pPr>
        <w:tabs>
          <w:tab w:val="num" w:pos="720"/>
        </w:tabs>
        <w:ind w:left="72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D0A4A5A"/>
    <w:multiLevelType w:val="hybridMultilevel"/>
    <w:tmpl w:val="281AC4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F4E03"/>
    <w:multiLevelType w:val="hybridMultilevel"/>
    <w:tmpl w:val="458C8DF8"/>
    <w:lvl w:ilvl="0" w:tplc="E2EAC3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607AF8"/>
    <w:multiLevelType w:val="hybridMultilevel"/>
    <w:tmpl w:val="8E04A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2B6BD9"/>
    <w:multiLevelType w:val="hybridMultilevel"/>
    <w:tmpl w:val="7E1EE6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FF01CE"/>
    <w:multiLevelType w:val="hybridMultilevel"/>
    <w:tmpl w:val="BAB8C5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3D34A6"/>
    <w:multiLevelType w:val="hybridMultilevel"/>
    <w:tmpl w:val="07C8CA4A"/>
    <w:lvl w:ilvl="0" w:tplc="E2EAC3C0">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14F6EA1"/>
    <w:multiLevelType w:val="hybridMultilevel"/>
    <w:tmpl w:val="537E71BC"/>
    <w:lvl w:ilvl="0" w:tplc="D7B023E2">
      <w:start w:val="1"/>
      <w:numFmt w:val="decimal"/>
      <w:lvlText w:val="%1."/>
      <w:lvlJc w:val="left"/>
      <w:pPr>
        <w:ind w:left="720" w:hanging="360"/>
      </w:pPr>
    </w:lvl>
    <w:lvl w:ilvl="1" w:tplc="FBEC43C6">
      <w:start w:val="1"/>
      <w:numFmt w:val="decimal"/>
      <w:lvlText w:val="%2)"/>
      <w:lvlJc w:val="left"/>
      <w:pPr>
        <w:ind w:left="1440" w:hanging="360"/>
      </w:pPr>
      <w:rPr>
        <w:rFonts w:hint="default"/>
      </w:rPr>
    </w:lvl>
    <w:lvl w:ilvl="2" w:tplc="BD9ED91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0D0246"/>
    <w:multiLevelType w:val="hybridMultilevel"/>
    <w:tmpl w:val="ABE2A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4B6E4E"/>
    <w:multiLevelType w:val="hybridMultilevel"/>
    <w:tmpl w:val="071038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9E2313"/>
    <w:multiLevelType w:val="hybridMultilevel"/>
    <w:tmpl w:val="F942EF9C"/>
    <w:lvl w:ilvl="0" w:tplc="443ACA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806878"/>
    <w:multiLevelType w:val="hybridMultilevel"/>
    <w:tmpl w:val="1DC6AB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207640"/>
    <w:multiLevelType w:val="hybridMultilevel"/>
    <w:tmpl w:val="4DF2CAC6"/>
    <w:lvl w:ilvl="0" w:tplc="900EFC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D6444D"/>
    <w:multiLevelType w:val="hybridMultilevel"/>
    <w:tmpl w:val="07662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AC737C"/>
    <w:multiLevelType w:val="hybridMultilevel"/>
    <w:tmpl w:val="F3943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C23CEF"/>
    <w:multiLevelType w:val="hybridMultilevel"/>
    <w:tmpl w:val="D8282D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0713D4"/>
    <w:multiLevelType w:val="hybridMultilevel"/>
    <w:tmpl w:val="C5945ED6"/>
    <w:lvl w:ilvl="0" w:tplc="8DAA5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6513A1"/>
    <w:multiLevelType w:val="multilevel"/>
    <w:tmpl w:val="43E62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744595"/>
    <w:multiLevelType w:val="hybridMultilevel"/>
    <w:tmpl w:val="671C1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6C82546"/>
    <w:multiLevelType w:val="hybridMultilevel"/>
    <w:tmpl w:val="35B6D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C94035"/>
    <w:multiLevelType w:val="hybridMultilevel"/>
    <w:tmpl w:val="B7500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097B4C"/>
    <w:multiLevelType w:val="hybridMultilevel"/>
    <w:tmpl w:val="3E1AC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A935E9"/>
    <w:multiLevelType w:val="hybridMultilevel"/>
    <w:tmpl w:val="BCDE2534"/>
    <w:lvl w:ilvl="0" w:tplc="BE9E4BA8">
      <w:start w:val="7"/>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3">
    <w:nsid w:val="56EC56EA"/>
    <w:multiLevelType w:val="hybridMultilevel"/>
    <w:tmpl w:val="2B105F02"/>
    <w:lvl w:ilvl="0" w:tplc="5158F282">
      <w:start w:val="1"/>
      <w:numFmt w:val="decimal"/>
      <w:lvlText w:val="%1."/>
      <w:lvlJc w:val="left"/>
      <w:pPr>
        <w:tabs>
          <w:tab w:val="num" w:pos="1080"/>
        </w:tabs>
        <w:ind w:left="1080" w:hanging="8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9350FAA"/>
    <w:multiLevelType w:val="hybridMultilevel"/>
    <w:tmpl w:val="5FA49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816BB9"/>
    <w:multiLevelType w:val="hybridMultilevel"/>
    <w:tmpl w:val="BE6E17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CC16F9"/>
    <w:multiLevelType w:val="hybridMultilevel"/>
    <w:tmpl w:val="F20EB9F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63493CB5"/>
    <w:multiLevelType w:val="hybridMultilevel"/>
    <w:tmpl w:val="8AEAD8FA"/>
    <w:lvl w:ilvl="0" w:tplc="9250979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A645EA3"/>
    <w:multiLevelType w:val="hybridMultilevel"/>
    <w:tmpl w:val="B4580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B05105"/>
    <w:multiLevelType w:val="multilevel"/>
    <w:tmpl w:val="CDEE9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932E9A"/>
    <w:multiLevelType w:val="hybridMultilevel"/>
    <w:tmpl w:val="FD0A0A6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DC06A1"/>
    <w:multiLevelType w:val="hybridMultilevel"/>
    <w:tmpl w:val="0068D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373AD9"/>
    <w:multiLevelType w:val="hybridMultilevel"/>
    <w:tmpl w:val="BE241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8435F9"/>
    <w:multiLevelType w:val="hybridMultilevel"/>
    <w:tmpl w:val="BD68D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0C7BCF"/>
    <w:multiLevelType w:val="hybridMultilevel"/>
    <w:tmpl w:val="0EC861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D74BA8"/>
    <w:multiLevelType w:val="hybridMultilevel"/>
    <w:tmpl w:val="5100F23E"/>
    <w:lvl w:ilvl="0" w:tplc="2840A2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9"/>
  </w:num>
  <w:num w:numId="3">
    <w:abstractNumId w:val="27"/>
  </w:num>
  <w:num w:numId="4">
    <w:abstractNumId w:val="41"/>
  </w:num>
  <w:num w:numId="5">
    <w:abstractNumId w:val="24"/>
  </w:num>
  <w:num w:numId="6">
    <w:abstractNumId w:val="43"/>
  </w:num>
  <w:num w:numId="7">
    <w:abstractNumId w:val="26"/>
  </w:num>
  <w:num w:numId="8">
    <w:abstractNumId w:val="17"/>
  </w:num>
  <w:num w:numId="9">
    <w:abstractNumId w:val="36"/>
  </w:num>
  <w:num w:numId="10">
    <w:abstractNumId w:val="1"/>
  </w:num>
  <w:num w:numId="11">
    <w:abstractNumId w:val="8"/>
  </w:num>
  <w:num w:numId="12">
    <w:abstractNumId w:val="34"/>
  </w:num>
  <w:num w:numId="13">
    <w:abstractNumId w:val="25"/>
  </w:num>
  <w:num w:numId="14">
    <w:abstractNumId w:val="14"/>
  </w:num>
  <w:num w:numId="15">
    <w:abstractNumId w:val="32"/>
  </w:num>
  <w:num w:numId="16">
    <w:abstractNumId w:val="21"/>
  </w:num>
  <w:num w:numId="17">
    <w:abstractNumId w:val="40"/>
  </w:num>
  <w:num w:numId="18">
    <w:abstractNumId w:val="31"/>
  </w:num>
  <w:num w:numId="19">
    <w:abstractNumId w:val="35"/>
  </w:num>
  <w:num w:numId="20">
    <w:abstractNumId w:val="11"/>
  </w:num>
  <w:num w:numId="21">
    <w:abstractNumId w:val="23"/>
  </w:num>
  <w:num w:numId="22">
    <w:abstractNumId w:val="13"/>
  </w:num>
  <w:num w:numId="23">
    <w:abstractNumId w:val="12"/>
  </w:num>
  <w:num w:numId="24">
    <w:abstractNumId w:val="38"/>
  </w:num>
  <w:num w:numId="25">
    <w:abstractNumId w:val="7"/>
  </w:num>
  <w:num w:numId="26">
    <w:abstractNumId w:val="44"/>
  </w:num>
  <w:num w:numId="27">
    <w:abstractNumId w:val="15"/>
  </w:num>
  <w:num w:numId="28">
    <w:abstractNumId w:val="9"/>
  </w:num>
  <w:num w:numId="29">
    <w:abstractNumId w:val="37"/>
  </w:num>
  <w:num w:numId="30">
    <w:abstractNumId w:val="28"/>
  </w:num>
  <w:num w:numId="31">
    <w:abstractNumId w:val="5"/>
  </w:num>
  <w:num w:numId="32">
    <w:abstractNumId w:val="4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5"/>
  </w:num>
  <w:num w:numId="36">
    <w:abstractNumId w:val="2"/>
  </w:num>
  <w:num w:numId="37">
    <w:abstractNumId w:val="6"/>
  </w:num>
  <w:num w:numId="38">
    <w:abstractNumId w:val="0"/>
  </w:num>
  <w:num w:numId="39">
    <w:abstractNumId w:val="3"/>
  </w:num>
  <w:num w:numId="40">
    <w:abstractNumId w:val="29"/>
  </w:num>
  <w:num w:numId="41">
    <w:abstractNumId w:val="33"/>
  </w:num>
  <w:num w:numId="42">
    <w:abstractNumId w:val="20"/>
  </w:num>
  <w:num w:numId="43">
    <w:abstractNumId w:val="22"/>
  </w:num>
  <w:num w:numId="44">
    <w:abstractNumId w:val="18"/>
  </w:num>
  <w:num w:numId="45">
    <w:abstractNumId w:val="19"/>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07185"/>
    <w:rsid w:val="0002774F"/>
    <w:rsid w:val="00045D1F"/>
    <w:rsid w:val="00051B7D"/>
    <w:rsid w:val="000538E1"/>
    <w:rsid w:val="000A7F08"/>
    <w:rsid w:val="000B6D27"/>
    <w:rsid w:val="000E0D48"/>
    <w:rsid w:val="00107185"/>
    <w:rsid w:val="00137D26"/>
    <w:rsid w:val="00145C0D"/>
    <w:rsid w:val="00146BD2"/>
    <w:rsid w:val="00174AA6"/>
    <w:rsid w:val="00176DCA"/>
    <w:rsid w:val="001B60A6"/>
    <w:rsid w:val="001D76AF"/>
    <w:rsid w:val="001E642E"/>
    <w:rsid w:val="001F1975"/>
    <w:rsid w:val="002468DD"/>
    <w:rsid w:val="00282562"/>
    <w:rsid w:val="002D5904"/>
    <w:rsid w:val="0031278A"/>
    <w:rsid w:val="00325834"/>
    <w:rsid w:val="00331A5E"/>
    <w:rsid w:val="003C34E8"/>
    <w:rsid w:val="004B1517"/>
    <w:rsid w:val="004C243E"/>
    <w:rsid w:val="005072E3"/>
    <w:rsid w:val="005153A0"/>
    <w:rsid w:val="005169AA"/>
    <w:rsid w:val="00520578"/>
    <w:rsid w:val="00525D32"/>
    <w:rsid w:val="00546CC3"/>
    <w:rsid w:val="00560B02"/>
    <w:rsid w:val="005E7DCA"/>
    <w:rsid w:val="00604944"/>
    <w:rsid w:val="00612701"/>
    <w:rsid w:val="00616EBF"/>
    <w:rsid w:val="00621740"/>
    <w:rsid w:val="006237C3"/>
    <w:rsid w:val="00643076"/>
    <w:rsid w:val="00645804"/>
    <w:rsid w:val="006463FE"/>
    <w:rsid w:val="006755CB"/>
    <w:rsid w:val="006879CD"/>
    <w:rsid w:val="006B60C9"/>
    <w:rsid w:val="006E0F9B"/>
    <w:rsid w:val="007024DF"/>
    <w:rsid w:val="00714A9C"/>
    <w:rsid w:val="00722B18"/>
    <w:rsid w:val="00724F29"/>
    <w:rsid w:val="007A598A"/>
    <w:rsid w:val="00815E5A"/>
    <w:rsid w:val="00832620"/>
    <w:rsid w:val="0092055E"/>
    <w:rsid w:val="0096401B"/>
    <w:rsid w:val="00981B99"/>
    <w:rsid w:val="009D402C"/>
    <w:rsid w:val="009D4480"/>
    <w:rsid w:val="00A00946"/>
    <w:rsid w:val="00A27FF8"/>
    <w:rsid w:val="00A61246"/>
    <w:rsid w:val="00A70DB9"/>
    <w:rsid w:val="00AC0D5A"/>
    <w:rsid w:val="00AC38BB"/>
    <w:rsid w:val="00AF0EDE"/>
    <w:rsid w:val="00B06EA6"/>
    <w:rsid w:val="00B75D86"/>
    <w:rsid w:val="00B82192"/>
    <w:rsid w:val="00B92574"/>
    <w:rsid w:val="00BA046B"/>
    <w:rsid w:val="00C45769"/>
    <w:rsid w:val="00CC2F04"/>
    <w:rsid w:val="00CD0184"/>
    <w:rsid w:val="00D33CE1"/>
    <w:rsid w:val="00D371BE"/>
    <w:rsid w:val="00D54910"/>
    <w:rsid w:val="00D75423"/>
    <w:rsid w:val="00D97156"/>
    <w:rsid w:val="00DA31EE"/>
    <w:rsid w:val="00DB7DEC"/>
    <w:rsid w:val="00E251E4"/>
    <w:rsid w:val="00EC021F"/>
    <w:rsid w:val="00EE4445"/>
    <w:rsid w:val="00EF5069"/>
    <w:rsid w:val="00F1154F"/>
    <w:rsid w:val="00F311F2"/>
    <w:rsid w:val="00F36C43"/>
    <w:rsid w:val="00F52941"/>
    <w:rsid w:val="00F7785D"/>
    <w:rsid w:val="00FE53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1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046B"/>
    <w:pPr>
      <w:ind w:left="720"/>
      <w:contextualSpacing/>
    </w:pPr>
  </w:style>
  <w:style w:type="character" w:customStyle="1" w:styleId="point1">
    <w:name w:val="point1"/>
    <w:basedOn w:val="Domylnaczcionkaakapitu"/>
    <w:rsid w:val="00616EBF"/>
    <w:rPr>
      <w:b/>
      <w:bCs/>
      <w:color w:val="000000"/>
    </w:rPr>
  </w:style>
  <w:style w:type="paragraph" w:styleId="Tekstpodstawowy">
    <w:name w:val="Body Text"/>
    <w:basedOn w:val="Normalny"/>
    <w:link w:val="TekstpodstawowyZnak"/>
    <w:unhideWhenUsed/>
    <w:rsid w:val="00282562"/>
    <w:pPr>
      <w:spacing w:after="0" w:line="360" w:lineRule="auto"/>
      <w:jc w:val="center"/>
    </w:pPr>
    <w:rPr>
      <w:rFonts w:ascii="Arial" w:eastAsia="Times New Roman" w:hAnsi="Arial" w:cs="Arial"/>
      <w:sz w:val="44"/>
      <w:szCs w:val="24"/>
    </w:rPr>
  </w:style>
  <w:style w:type="character" w:customStyle="1" w:styleId="TekstpodstawowyZnak">
    <w:name w:val="Tekst podstawowy Znak"/>
    <w:basedOn w:val="Domylnaczcionkaakapitu"/>
    <w:link w:val="Tekstpodstawowy"/>
    <w:rsid w:val="00282562"/>
    <w:rPr>
      <w:rFonts w:ascii="Arial" w:eastAsia="Times New Roman" w:hAnsi="Arial" w:cs="Arial"/>
      <w:sz w:val="44"/>
      <w:szCs w:val="24"/>
    </w:rPr>
  </w:style>
  <w:style w:type="paragraph" w:styleId="Nagwek">
    <w:name w:val="header"/>
    <w:basedOn w:val="Normalny"/>
    <w:link w:val="NagwekZnak"/>
    <w:uiPriority w:val="99"/>
    <w:unhideWhenUsed/>
    <w:rsid w:val="003C34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34E8"/>
  </w:style>
  <w:style w:type="paragraph" w:styleId="Stopka">
    <w:name w:val="footer"/>
    <w:basedOn w:val="Normalny"/>
    <w:link w:val="StopkaZnak"/>
    <w:uiPriority w:val="99"/>
    <w:unhideWhenUsed/>
    <w:rsid w:val="003C34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34E8"/>
  </w:style>
  <w:style w:type="paragraph" w:styleId="Tekstdymka">
    <w:name w:val="Balloon Text"/>
    <w:basedOn w:val="Normalny"/>
    <w:link w:val="TekstdymkaZnak"/>
    <w:uiPriority w:val="99"/>
    <w:semiHidden/>
    <w:unhideWhenUsed/>
    <w:rsid w:val="003C3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353741">
      <w:bodyDiv w:val="1"/>
      <w:marLeft w:val="0"/>
      <w:marRight w:val="0"/>
      <w:marTop w:val="0"/>
      <w:marBottom w:val="0"/>
      <w:divBdr>
        <w:top w:val="none" w:sz="0" w:space="0" w:color="auto"/>
        <w:left w:val="none" w:sz="0" w:space="0" w:color="auto"/>
        <w:bottom w:val="none" w:sz="0" w:space="0" w:color="auto"/>
        <w:right w:val="none" w:sz="0" w:space="0" w:color="auto"/>
      </w:divBdr>
    </w:div>
    <w:div w:id="457532995">
      <w:bodyDiv w:val="1"/>
      <w:marLeft w:val="0"/>
      <w:marRight w:val="0"/>
      <w:marTop w:val="0"/>
      <w:marBottom w:val="0"/>
      <w:divBdr>
        <w:top w:val="none" w:sz="0" w:space="0" w:color="auto"/>
        <w:left w:val="none" w:sz="0" w:space="0" w:color="auto"/>
        <w:bottom w:val="none" w:sz="0" w:space="0" w:color="auto"/>
        <w:right w:val="none" w:sz="0" w:space="0" w:color="auto"/>
      </w:divBdr>
    </w:div>
    <w:div w:id="763571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0695D7E08146F9A24E043437A0744B"/>
        <w:category>
          <w:name w:val="Ogólne"/>
          <w:gallery w:val="placeholder"/>
        </w:category>
        <w:types>
          <w:type w:val="bbPlcHdr"/>
        </w:types>
        <w:behaviors>
          <w:behavior w:val="content"/>
        </w:behaviors>
        <w:guid w:val="{FF662BD5-D765-4861-85D1-4AF31BB4003F}"/>
      </w:docPartPr>
      <w:docPartBody>
        <w:p w:rsidR="007E6B3A" w:rsidRDefault="00CC0AC5" w:rsidP="00CC0AC5">
          <w:pPr>
            <w:pStyle w:val="510695D7E08146F9A24E043437A0744B"/>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Arial,Bold">
    <w:panose1 w:val="00000000000000000000"/>
    <w:charset w:val="EE"/>
    <w:family w:val="auto"/>
    <w:notTrueType/>
    <w:pitch w:val="default"/>
    <w:sig w:usb0="00000005" w:usb1="00000000" w:usb2="00000000" w:usb3="00000000" w:csb0="00000002" w:csb1="00000000"/>
  </w:font>
  <w:font w:name="UniversPr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C0AC5"/>
    <w:rsid w:val="00372833"/>
    <w:rsid w:val="004172CE"/>
    <w:rsid w:val="004F74E4"/>
    <w:rsid w:val="005F6177"/>
    <w:rsid w:val="007E6B3A"/>
    <w:rsid w:val="00CC0AC5"/>
    <w:rsid w:val="00E73A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B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10695D7E08146F9A24E043437A0744B">
    <w:name w:val="510695D7E08146F9A24E043437A0744B"/>
    <w:rsid w:val="00CC0A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1D5C7-D978-4117-8A5B-EC78DFA6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12</Pages>
  <Words>2799</Words>
  <Characters>16798</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Procedura udzielania i organizacji pomocy psychologiczno-pedagogicznej                                         w Zespole Szkół w Koziegłowach</vt:lpstr>
    </vt:vector>
  </TitlesOfParts>
  <Company>Ministrerstwo Edukacji Narodowej</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udzielania i organizacji pomocy psychologiczno-pedagogicznej                                         w Zespole Szkół w Koziegłowach</dc:title>
  <cp:lastModifiedBy>szkoła</cp:lastModifiedBy>
  <cp:revision>63</cp:revision>
  <cp:lastPrinted>2014-11-18T13:29:00Z</cp:lastPrinted>
  <dcterms:created xsi:type="dcterms:W3CDTF">2013-09-10T12:56:00Z</dcterms:created>
  <dcterms:modified xsi:type="dcterms:W3CDTF">2014-11-18T13:32:00Z</dcterms:modified>
</cp:coreProperties>
</file>